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D68A458" w14:textId="281862F8" w:rsidR="001C08F5" w:rsidRPr="00250F30" w:rsidRDefault="001C08F5" w:rsidP="001C08F5">
      <w:pPr>
        <w:ind w:right="-1165" w:firstLine="4558"/>
        <w:jc w:val="both"/>
        <w:rPr>
          <w:sz w:val="20"/>
        </w:rPr>
      </w:pPr>
      <w:r w:rsidRPr="00250F30">
        <w:rPr>
          <w:sz w:val="20"/>
        </w:rPr>
        <w:t>20</w:t>
      </w:r>
      <w:r w:rsidR="00B45003">
        <w:rPr>
          <w:sz w:val="20"/>
        </w:rPr>
        <w:t>24</w:t>
      </w:r>
      <w:r w:rsidRPr="00250F30">
        <w:rPr>
          <w:sz w:val="20"/>
        </w:rPr>
        <w:t>-</w:t>
      </w:r>
      <w:r w:rsidR="00B45003">
        <w:rPr>
          <w:sz w:val="20"/>
          <w:lang w:eastAsia="lt-LT"/>
        </w:rPr>
        <w:t>06</w:t>
      </w:r>
      <w:r w:rsidR="000A2433" w:rsidRPr="000A2433">
        <w:rPr>
          <w:sz w:val="20"/>
          <w:lang w:eastAsia="lt-LT"/>
        </w:rPr>
        <w:t>-</w:t>
      </w:r>
      <w:r w:rsidR="00B45003">
        <w:rPr>
          <w:sz w:val="20"/>
          <w:lang w:eastAsia="lt-LT"/>
        </w:rPr>
        <w:t>05</w:t>
      </w:r>
    </w:p>
    <w:p w14:paraId="4DF19858" w14:textId="77777777" w:rsidR="0096542C" w:rsidRPr="00250F30" w:rsidRDefault="0096542C">
      <w:pPr>
        <w:jc w:val="both"/>
        <w:rPr>
          <w:b/>
          <w:szCs w:val="24"/>
        </w:rPr>
      </w:pP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2578D1E9" w14:textId="1BC7FA45" w:rsidR="00E1042E" w:rsidRPr="00250F30" w:rsidRDefault="002D2FD7" w:rsidP="005C715E">
            <w:pPr>
              <w:jc w:val="both"/>
              <w:rPr>
                <w:sz w:val="20"/>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Karlo Gustavo Emilio Manerheimo g. 8, Vilnius</w:t>
            </w:r>
            <w:r w:rsidR="0019390F" w:rsidRPr="00250F30">
              <w:rPr>
                <w:color w:val="000000"/>
                <w:sz w:val="20"/>
                <w:shd w:val="clear" w:color="auto" w:fill="FAFAFA"/>
              </w:rPr>
              <w:t>.</w:t>
            </w:r>
          </w:p>
          <w:p w14:paraId="2CF2868D" w14:textId="3D345DC6" w:rsidR="001C08F5" w:rsidRPr="00250F30" w:rsidRDefault="001C08F5" w:rsidP="005C715E">
            <w:pPr>
              <w:jc w:val="both"/>
              <w:rPr>
                <w:sz w:val="20"/>
                <w:lang w:eastAsia="lt-LT"/>
              </w:rPr>
            </w:pPr>
            <w:r w:rsidRPr="00250F30">
              <w:rPr>
                <w:sz w:val="20"/>
                <w:lang w:eastAsia="lt-LT"/>
              </w:rPr>
              <w:t>Užsakovo atstovas</w:t>
            </w:r>
            <w:r w:rsidR="003E21D8">
              <w:rPr>
                <w:sz w:val="20"/>
                <w:lang w:eastAsia="lt-LT"/>
              </w:rPr>
              <w:t xml:space="preserve"> </w:t>
            </w:r>
            <w:r w:rsidR="00374D52" w:rsidRPr="00374D52">
              <w:rPr>
                <w:sz w:val="20"/>
                <w:lang w:eastAsia="lt-LT"/>
              </w:rPr>
              <w:t>SID PĮS Tinklo pertvarkymo projektų grupė</w:t>
            </w:r>
            <w:r w:rsidR="00374D52">
              <w:rPr>
                <w:sz w:val="20"/>
                <w:lang w:eastAsia="lt-LT"/>
              </w:rPr>
              <w:t xml:space="preserve">s </w:t>
            </w:r>
            <w:r w:rsidR="003E21D8" w:rsidRPr="003E21D8">
              <w:rPr>
                <w:sz w:val="20"/>
                <w:lang w:eastAsia="lt-LT"/>
              </w:rPr>
              <w:t>projektų vadov</w:t>
            </w:r>
            <w:r w:rsidR="00B45003">
              <w:rPr>
                <w:sz w:val="20"/>
                <w:lang w:eastAsia="lt-LT"/>
              </w:rPr>
              <w:t>ė</w:t>
            </w:r>
            <w:r w:rsidR="00547BD0">
              <w:rPr>
                <w:sz w:val="20"/>
                <w:lang w:eastAsia="lt-LT"/>
              </w:rPr>
              <w:t xml:space="preserve"> </w:t>
            </w:r>
            <w:r w:rsidR="00374D52">
              <w:rPr>
                <w:sz w:val="20"/>
                <w:lang w:eastAsia="lt-LT"/>
              </w:rPr>
              <w:t>Do</w:t>
            </w:r>
            <w:r w:rsidR="00B45003">
              <w:rPr>
                <w:sz w:val="20"/>
                <w:lang w:eastAsia="lt-LT"/>
              </w:rPr>
              <w:t>vilė</w:t>
            </w:r>
            <w:r w:rsidR="00374D52">
              <w:rPr>
                <w:sz w:val="20"/>
                <w:lang w:eastAsia="lt-LT"/>
              </w:rPr>
              <w:t xml:space="preserve"> </w:t>
            </w:r>
            <w:r w:rsidR="00B45003">
              <w:rPr>
                <w:sz w:val="20"/>
                <w:lang w:eastAsia="lt-LT"/>
              </w:rPr>
              <w:t>Lazauskaitė</w:t>
            </w:r>
            <w:r w:rsidRPr="00250F30">
              <w:rPr>
                <w:sz w:val="20"/>
                <w:lang w:eastAsia="lt-LT"/>
              </w:rPr>
              <w:t xml:space="preserve">, </w:t>
            </w:r>
            <w:r w:rsidR="00B45003">
              <w:rPr>
                <w:sz w:val="20"/>
                <w:lang w:eastAsia="lt-LT"/>
              </w:rPr>
              <w:t>dovile</w:t>
            </w:r>
            <w:r w:rsidR="00374D52" w:rsidRPr="00374D52">
              <w:rPr>
                <w:sz w:val="20"/>
                <w:lang w:eastAsia="lt-LT"/>
              </w:rPr>
              <w:t>.</w:t>
            </w:r>
            <w:r w:rsidR="00B45003">
              <w:rPr>
                <w:sz w:val="20"/>
                <w:lang w:eastAsia="lt-LT"/>
              </w:rPr>
              <w:t>lazauskaite</w:t>
            </w:r>
            <w:r w:rsidR="00374D52" w:rsidRPr="00374D52">
              <w:rPr>
                <w:sz w:val="20"/>
                <w:lang w:eastAsia="lt-LT"/>
              </w:rPr>
              <w:t>@litgrid.eu</w:t>
            </w:r>
            <w:r w:rsidRPr="00250F30">
              <w:rPr>
                <w:sz w:val="20"/>
                <w:lang w:eastAsia="lt-LT"/>
              </w:rPr>
              <w:t xml:space="preserve">, Mob. </w:t>
            </w:r>
            <w:r w:rsidR="00B45003" w:rsidRPr="003965C6">
              <w:rPr>
                <w:sz w:val="20"/>
                <w:lang w:eastAsia="lt-LT"/>
              </w:rPr>
              <w:t>+370 681 83738</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57CDDDE1" w14:textId="2F171A94" w:rsidR="0096542C" w:rsidRDefault="00142762">
            <w:pPr>
              <w:rPr>
                <w:rFonts w:eastAsia="Arial"/>
                <w:bCs/>
                <w:color w:val="000000" w:themeColor="text1"/>
                <w:sz w:val="20"/>
              </w:rPr>
            </w:pPr>
            <w:r w:rsidRPr="00142762">
              <w:rPr>
                <w:rFonts w:eastAsia="Arial"/>
                <w:bCs/>
                <w:color w:val="000000" w:themeColor="text1"/>
                <w:sz w:val="20"/>
              </w:rPr>
              <w:t>110 kV OL rekonstravimas įrengiant ŽTŠK ruože Migla-Seda-Telšiai</w:t>
            </w:r>
          </w:p>
          <w:p w14:paraId="16A4A7D6" w14:textId="77777777" w:rsidR="00142762" w:rsidRPr="00250F30" w:rsidRDefault="00142762">
            <w:pPr>
              <w:rPr>
                <w:sz w:val="6"/>
                <w:szCs w:val="6"/>
              </w:rPr>
            </w:pPr>
          </w:p>
          <w:p w14:paraId="0FC5E18D" w14:textId="229A90DD"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35CA4E53" w14:textId="57164D41" w:rsidR="0096542C" w:rsidRPr="001F0A54" w:rsidRDefault="00142762">
            <w:pPr>
              <w:ind w:firstLine="714"/>
              <w:jc w:val="both"/>
              <w:rPr>
                <w:sz w:val="20"/>
              </w:rPr>
            </w:pPr>
            <w:r>
              <w:rPr>
                <w:sz w:val="20"/>
                <w:lang w:eastAsia="lt-LT"/>
              </w:rPr>
              <w:t>Mažeikių</w:t>
            </w:r>
            <w:r w:rsidR="00D77DA9" w:rsidRPr="001F0A54">
              <w:rPr>
                <w:sz w:val="20"/>
                <w:lang w:eastAsia="lt-LT"/>
              </w:rPr>
              <w:t xml:space="preserve"> </w:t>
            </w:r>
            <w:r w:rsidR="008743CD" w:rsidRPr="001F0A54">
              <w:rPr>
                <w:sz w:val="20"/>
                <w:lang w:eastAsia="lt-LT"/>
              </w:rPr>
              <w:t xml:space="preserve">r. sav., </w:t>
            </w:r>
            <w:r>
              <w:rPr>
                <w:sz w:val="20"/>
                <w:lang w:eastAsia="lt-LT"/>
              </w:rPr>
              <w:t>Telšių</w:t>
            </w:r>
            <w:r w:rsidR="008743CD" w:rsidRPr="001F0A54">
              <w:rPr>
                <w:sz w:val="20"/>
                <w:lang w:eastAsia="lt-LT"/>
              </w:rPr>
              <w:t xml:space="preserve"> r. sav.</w:t>
            </w:r>
          </w:p>
          <w:p w14:paraId="2D2B8610" w14:textId="77777777" w:rsidR="0096542C" w:rsidRPr="00250F30" w:rsidRDefault="0096542C">
            <w:pPr>
              <w:rPr>
                <w:sz w:val="6"/>
                <w:szCs w:val="6"/>
              </w:rPr>
            </w:pP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0270D5FB" w:rsidR="007E24B3" w:rsidRPr="00250F30" w:rsidRDefault="007E24B3" w:rsidP="007E24B3">
            <w:pPr>
              <w:ind w:firstLine="714"/>
              <w:jc w:val="both"/>
              <w:rPr>
                <w:sz w:val="20"/>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 - </w:t>
            </w:r>
            <w:r w:rsidRPr="00250F30">
              <w:rPr>
                <w:sz w:val="20"/>
                <w:lang w:eastAsia="lt-LT"/>
              </w:rPr>
              <w:t xml:space="preserve"> </w:t>
            </w:r>
            <w:r w:rsidR="00142762" w:rsidRPr="00142762">
              <w:rPr>
                <w:sz w:val="20"/>
                <w:lang w:eastAsia="lt-LT"/>
              </w:rPr>
              <w:t>1</w:t>
            </w:r>
            <w:r w:rsidR="00142762">
              <w:rPr>
                <w:sz w:val="20"/>
                <w:lang w:eastAsia="lt-LT"/>
              </w:rPr>
              <w:t>10</w:t>
            </w:r>
            <w:r w:rsidR="00582BDC" w:rsidRPr="007D7971">
              <w:rPr>
                <w:rFonts w:eastAsia="Arial"/>
                <w:bCs/>
                <w:color w:val="000000" w:themeColor="text1"/>
                <w:sz w:val="20"/>
              </w:rPr>
              <w:t xml:space="preserve"> kV </w:t>
            </w:r>
            <w:r w:rsidR="00D94C5D" w:rsidRPr="00AE5240">
              <w:rPr>
                <w:sz w:val="20"/>
                <w:lang w:eastAsia="lt-LT"/>
              </w:rPr>
              <w:t xml:space="preserve">elektros tinklų </w:t>
            </w:r>
            <w:r w:rsidR="00142762">
              <w:rPr>
                <w:sz w:val="20"/>
                <w:lang w:eastAsia="lt-LT"/>
              </w:rPr>
              <w:t xml:space="preserve">ruože </w:t>
            </w:r>
            <w:r w:rsidR="00142762" w:rsidRPr="00142762">
              <w:rPr>
                <w:rFonts w:eastAsia="Arial"/>
                <w:bCs/>
                <w:color w:val="000000" w:themeColor="text1"/>
                <w:sz w:val="20"/>
              </w:rPr>
              <w:t>Migla-Seda-Telšiai</w:t>
            </w:r>
            <w:r w:rsidR="00142762" w:rsidRPr="00AE5240">
              <w:rPr>
                <w:sz w:val="20"/>
                <w:lang w:eastAsia="lt-LT"/>
              </w:rPr>
              <w:t xml:space="preserve"> </w:t>
            </w:r>
            <w:r w:rsidR="00D94C5D" w:rsidRPr="00AE5240">
              <w:rPr>
                <w:sz w:val="20"/>
                <w:lang w:eastAsia="lt-LT"/>
              </w:rPr>
              <w:t>rekonstravi</w:t>
            </w:r>
            <w:r w:rsidR="004C53F4" w:rsidRPr="00AE5240">
              <w:rPr>
                <w:sz w:val="20"/>
                <w:lang w:eastAsia="lt-LT"/>
              </w:rPr>
              <w:t>mo</w:t>
            </w:r>
            <w:r w:rsidR="00142762">
              <w:rPr>
                <w:sz w:val="20"/>
                <w:lang w:eastAsia="lt-LT"/>
              </w:rPr>
              <w:t xml:space="preserve"> </w:t>
            </w:r>
            <w:r w:rsidR="00142762" w:rsidRPr="00142762">
              <w:rPr>
                <w:rFonts w:eastAsia="Arial"/>
                <w:bCs/>
                <w:color w:val="000000" w:themeColor="text1"/>
                <w:sz w:val="20"/>
              </w:rPr>
              <w:t>įrengiant ŽTŠK</w:t>
            </w:r>
            <w:r w:rsidR="004C53F4" w:rsidRPr="00AE5240">
              <w:rPr>
                <w:sz w:val="20"/>
                <w:lang w:eastAsia="lt-LT"/>
              </w:rPr>
              <w:t xml:space="preserve"> techninis projektas ir statinio projekto vykdymo </w:t>
            </w:r>
            <w:proofErr w:type="spellStart"/>
            <w:r w:rsidR="004C53F4" w:rsidRPr="00AE5240">
              <w:rPr>
                <w:sz w:val="20"/>
                <w:lang w:eastAsia="lt-LT"/>
              </w:rPr>
              <w:t>preižiūros</w:t>
            </w:r>
            <w:proofErr w:type="spellEnd"/>
            <w:r w:rsidR="004C53F4" w:rsidRPr="00AE5240">
              <w:rPr>
                <w:sz w:val="20"/>
                <w:lang w:eastAsia="lt-LT"/>
              </w:rPr>
              <w:t xml:space="preserve"> paslaugos.</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(-ių)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0837C8DD" w14:textId="5D5BE166" w:rsidR="0096542C" w:rsidRPr="00250F30" w:rsidRDefault="00FC38C2">
            <w:pPr>
              <w:ind w:firstLine="714"/>
              <w:jc w:val="both"/>
              <w:rPr>
                <w:sz w:val="20"/>
              </w:rPr>
            </w:pPr>
            <w:r w:rsidRPr="00250F30">
              <w:rPr>
                <w:sz w:val="20"/>
              </w:rPr>
              <w:t>Detalūs reikalavimai projekto dalims</w:t>
            </w:r>
            <w:r w:rsidR="00BD6FA7" w:rsidRPr="00250F30">
              <w:rPr>
                <w:sz w:val="20"/>
              </w:rPr>
              <w:t xml:space="preserve"> bei </w:t>
            </w:r>
            <w:r w:rsidR="000D280D" w:rsidRPr="00250F30">
              <w:rPr>
                <w:sz w:val="20"/>
              </w:rPr>
              <w:t xml:space="preserve">negrafinės informacijos lygis apibrėžtas </w:t>
            </w:r>
            <w:r w:rsidR="00C3280A" w:rsidRPr="00250F30">
              <w:rPr>
                <w:sz w:val="20"/>
              </w:rPr>
              <w:t>projekto Projektavimo užduotyje ir jos prieduose. Detalus negrafinės informacijos pateikimas turi būti Tiekėjo apibrėžtas Statinio in</w:t>
            </w:r>
            <w:r w:rsidR="00CF2A86" w:rsidRPr="00250F30">
              <w:rPr>
                <w:sz w:val="20"/>
              </w:rPr>
              <w:t>formacinio modeliavimo projekto detaliajame vykdymo plane.</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11B0A30A"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6989B4A7"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t xml:space="preserve"> </w:t>
            </w:r>
            <w:r w:rsidR="00142762" w:rsidRPr="00142762">
              <w:rPr>
                <w:sz w:val="20"/>
              </w:rPr>
              <w:t>PLRS2282</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headerReference w:type="default" r:id="rId12"/>
          <w:headerReference w:type="first" r:id="rId13"/>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74733708" w14:textId="015D1DFF" w:rsidR="003965C6" w:rsidRPr="003965C6" w:rsidRDefault="003965C6" w:rsidP="003965C6">
      <w:pPr>
        <w:ind w:right="-1165"/>
        <w:jc w:val="center"/>
        <w:rPr>
          <w:szCs w:val="24"/>
          <w:u w:val="single"/>
        </w:rPr>
      </w:pPr>
      <w:r w:rsidRPr="00250F30">
        <w:rPr>
          <w:sz w:val="20"/>
        </w:rPr>
        <w:t>20</w:t>
      </w:r>
      <w:r>
        <w:rPr>
          <w:sz w:val="20"/>
        </w:rPr>
        <w:t>24</w:t>
      </w:r>
      <w:r w:rsidRPr="00250F30">
        <w:rPr>
          <w:sz w:val="20"/>
        </w:rPr>
        <w:t>-</w:t>
      </w:r>
      <w:r>
        <w:rPr>
          <w:sz w:val="20"/>
          <w:lang w:eastAsia="lt-LT"/>
        </w:rPr>
        <w:t>06</w:t>
      </w:r>
      <w:r w:rsidRPr="000A2433">
        <w:rPr>
          <w:sz w:val="20"/>
          <w:lang w:eastAsia="lt-LT"/>
        </w:rPr>
        <w:t>-</w:t>
      </w:r>
      <w:r>
        <w:rPr>
          <w:sz w:val="20"/>
          <w:lang w:eastAsia="lt-LT"/>
        </w:rPr>
        <w:t>05</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B8044A" w:rsidRPr="00250F30" w14:paraId="1F74F42A"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4C6F" w14:textId="77777777" w:rsidR="00B8044A" w:rsidRPr="007264FE" w:rsidRDefault="00B8044A"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ADB65" w14:textId="77777777" w:rsidR="00314B6E" w:rsidRPr="00250F30" w:rsidRDefault="00314B6E" w:rsidP="00314B6E">
            <w:pPr>
              <w:spacing w:line="259" w:lineRule="auto"/>
              <w:rPr>
                <w:sz w:val="20"/>
              </w:rPr>
            </w:pPr>
            <w:r w:rsidRPr="00250F30">
              <w:rPr>
                <w:sz w:val="20"/>
              </w:rPr>
              <w:t>Projektavimas</w:t>
            </w:r>
          </w:p>
          <w:p w14:paraId="55BF0654" w14:textId="77777777" w:rsidR="00B8044A" w:rsidRPr="00250F30" w:rsidRDefault="00B8044A" w:rsidP="00B8044A">
            <w:pPr>
              <w:spacing w:line="259" w:lineRule="auto"/>
              <w:rPr>
                <w:sz w:val="20"/>
              </w:rPr>
            </w:pP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67D6" w14:textId="77777777" w:rsidR="00314B6E" w:rsidRPr="00250F30" w:rsidRDefault="00314B6E" w:rsidP="00314B6E">
            <w:pPr>
              <w:spacing w:line="259" w:lineRule="auto"/>
              <w:rPr>
                <w:sz w:val="20"/>
              </w:rPr>
            </w:pPr>
            <w:r w:rsidRPr="00250F30">
              <w:rPr>
                <w:sz w:val="20"/>
              </w:rPr>
              <w:t>Techninis projektas (S3)</w:t>
            </w:r>
            <w:r w:rsidRPr="00250F30">
              <w:rPr>
                <w:sz w:val="20"/>
              </w:rPr>
              <w:tab/>
            </w:r>
          </w:p>
          <w:p w14:paraId="1C62B3B6" w14:textId="77777777" w:rsidR="00B8044A" w:rsidRPr="00250F30" w:rsidRDefault="00B8044A" w:rsidP="00F849D8">
            <w:pPr>
              <w:spacing w:line="259" w:lineRule="auto"/>
              <w:rPr>
                <w:sz w:val="20"/>
              </w:rPr>
            </w:pP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5D8911D" w14:textId="559B8C4A" w:rsidR="00014C03" w:rsidRPr="0037128F" w:rsidRDefault="004F0D01"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Kokybi</w:t>
            </w:r>
            <w:r w:rsidR="00DA05A0">
              <w:rPr>
                <w:rFonts w:eastAsia="Arial"/>
                <w:sz w:val="20"/>
                <w:lang w:eastAsia="lt-LT" w:bidi="lt-LT"/>
              </w:rPr>
              <w:t>š</w:t>
            </w:r>
            <w:r>
              <w:rPr>
                <w:rFonts w:eastAsia="Arial"/>
                <w:sz w:val="20"/>
                <w:lang w:eastAsia="lt-LT" w:bidi="lt-LT"/>
              </w:rPr>
              <w:t>ki projekto sprendiniai</w:t>
            </w:r>
            <w:r w:rsidR="004622E8">
              <w:rPr>
                <w:rFonts w:eastAsia="Arial"/>
                <w:sz w:val="20"/>
                <w:lang w:eastAsia="lt-LT" w:bidi="lt-LT"/>
              </w:rPr>
              <w:t xml:space="preserve">. </w:t>
            </w:r>
          </w:p>
          <w:p w14:paraId="26E096D8" w14:textId="01BD48B9" w:rsidR="00014C03" w:rsidRPr="0037128F" w:rsidRDefault="004622E8"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Informacijos kaupimas ir panaudojimas vienoje bendroje duomen</w:t>
            </w:r>
            <w:r w:rsidR="00DA05A0">
              <w:rPr>
                <w:rFonts w:eastAsia="Arial"/>
                <w:sz w:val="20"/>
                <w:lang w:eastAsia="lt-LT" w:bidi="lt-LT"/>
              </w:rPr>
              <w:t xml:space="preserve">ų valdymo aplinkoje. </w:t>
            </w:r>
          </w:p>
          <w:p w14:paraId="6F32B6A6" w14:textId="070D66B8" w:rsidR="00DA05A0" w:rsidRDefault="00DA05A0"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p w14:paraId="33160262" w14:textId="77777777" w:rsidR="00B8044A" w:rsidRPr="0037128F" w:rsidRDefault="002B16BA" w:rsidP="0037128F">
            <w:pPr>
              <w:pStyle w:val="ListParagraph"/>
              <w:numPr>
                <w:ilvl w:val="0"/>
                <w:numId w:val="12"/>
              </w:numPr>
              <w:spacing w:line="259" w:lineRule="auto"/>
              <w:ind w:left="0" w:firstLine="0"/>
              <w:jc w:val="both"/>
              <w:rPr>
                <w:rFonts w:eastAsia="Arial"/>
                <w:sz w:val="20"/>
                <w:lang w:eastAsia="lt-LT" w:bidi="lt-LT"/>
              </w:rPr>
            </w:pPr>
            <w:r w:rsidRPr="0037128F">
              <w:rPr>
                <w:rFonts w:eastAsia="Arial"/>
                <w:sz w:val="20"/>
                <w:lang w:eastAsia="lt-LT" w:bidi="lt-LT"/>
              </w:rPr>
              <w:t>Taikyti BIM metodologiją visame statinio gyvavimo cikle (SGC).</w:t>
            </w:r>
          </w:p>
          <w:p w14:paraId="119515E0" w14:textId="2F8C3642" w:rsidR="00E028B4" w:rsidRPr="00E1001A" w:rsidRDefault="00E1001A" w:rsidP="00E1001A">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001E086D" w:rsidRPr="0037128F">
              <w:rPr>
                <w:rFonts w:eastAsia="Arial"/>
                <w:sz w:val="20"/>
                <w:lang w:eastAsia="lt-LT" w:bidi="lt-LT"/>
              </w:rPr>
              <w:t xml:space="preserve"> darbų kiekių žiniarašči</w:t>
            </w:r>
            <w:r>
              <w:rPr>
                <w:rFonts w:eastAsia="Arial"/>
                <w:sz w:val="20"/>
                <w:lang w:eastAsia="lt-LT" w:bidi="lt-LT"/>
              </w:rPr>
              <w:t>ai</w:t>
            </w:r>
            <w:r w:rsidR="001E086D" w:rsidRPr="0037128F">
              <w:rPr>
                <w:rFonts w:eastAsia="Arial"/>
                <w:sz w:val="20"/>
                <w:lang w:eastAsia="lt-LT" w:bidi="lt-LT"/>
              </w:rPr>
              <w:t>.</w:t>
            </w: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273"/>
        <w:gridCol w:w="1274"/>
        <w:gridCol w:w="1274"/>
        <w:gridCol w:w="1274"/>
        <w:gridCol w:w="1981"/>
        <w:gridCol w:w="2123"/>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926EC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1"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2123"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926EC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1"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2123"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926EC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273"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274"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274"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274"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1"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2123"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7E24B3" w:rsidRPr="00250F30" w14:paraId="3095A2BE" w14:textId="77777777" w:rsidTr="00926EC5">
        <w:trPr>
          <w:trHeight w:val="856"/>
        </w:trPr>
        <w:tc>
          <w:tcPr>
            <w:tcW w:w="1272" w:type="dxa"/>
            <w:tcBorders>
              <w:top w:val="nil"/>
              <w:left w:val="single" w:sz="4" w:space="0" w:color="auto"/>
              <w:right w:val="single" w:sz="4" w:space="0" w:color="auto"/>
            </w:tcBorders>
          </w:tcPr>
          <w:p w14:paraId="39A6D836" w14:textId="757EC1FC" w:rsidR="007E24B3" w:rsidRPr="00852402" w:rsidRDefault="007E24B3" w:rsidP="00852402">
            <w:pPr>
              <w:pStyle w:val="ListParagraph"/>
              <w:numPr>
                <w:ilvl w:val="0"/>
                <w:numId w:val="13"/>
              </w:numPr>
              <w:rPr>
                <w:sz w:val="20"/>
              </w:rPr>
            </w:pPr>
          </w:p>
        </w:tc>
        <w:tc>
          <w:tcPr>
            <w:tcW w:w="1557" w:type="dxa"/>
            <w:tcBorders>
              <w:top w:val="nil"/>
              <w:left w:val="single" w:sz="4" w:space="0" w:color="auto"/>
              <w:right w:val="single" w:sz="4" w:space="0" w:color="auto"/>
            </w:tcBorders>
          </w:tcPr>
          <w:p w14:paraId="3171F3EA" w14:textId="1099D5E3" w:rsidR="000848BB" w:rsidRPr="00250F30" w:rsidRDefault="000848BB" w:rsidP="000848BB">
            <w:pPr>
              <w:rPr>
                <w:sz w:val="20"/>
              </w:rPr>
            </w:pPr>
            <w:r w:rsidRPr="00250F30">
              <w:rPr>
                <w:sz w:val="20"/>
              </w:rPr>
              <w:t>Techninis projektas</w:t>
            </w:r>
            <w:r w:rsidRPr="00250F30">
              <w:rPr>
                <w:sz w:val="20"/>
              </w:rPr>
              <w:tab/>
            </w:r>
          </w:p>
          <w:p w14:paraId="50C16BC7" w14:textId="1E7CB67F" w:rsidR="007E24B3" w:rsidRPr="00250F30" w:rsidRDefault="007E24B3" w:rsidP="007E24B3">
            <w:pPr>
              <w:spacing w:line="259" w:lineRule="auto"/>
              <w:rPr>
                <w:sz w:val="20"/>
              </w:rPr>
            </w:pPr>
          </w:p>
        </w:tc>
        <w:tc>
          <w:tcPr>
            <w:tcW w:w="1273" w:type="dxa"/>
            <w:tcBorders>
              <w:top w:val="nil"/>
              <w:left w:val="single" w:sz="4" w:space="0" w:color="auto"/>
              <w:right w:val="single" w:sz="4" w:space="0" w:color="auto"/>
            </w:tcBorders>
          </w:tcPr>
          <w:p w14:paraId="27509B2B" w14:textId="15F28B43" w:rsidR="000A2433" w:rsidRPr="00250F30" w:rsidRDefault="000A2433" w:rsidP="007E24B3">
            <w:pPr>
              <w:rPr>
                <w:sz w:val="20"/>
              </w:rPr>
            </w:pPr>
            <w:r w:rsidRPr="000A2433">
              <w:rPr>
                <w:sz w:val="20"/>
              </w:rPr>
              <w:t>2024 II</w:t>
            </w:r>
            <w:r w:rsidR="00F76D44">
              <w:rPr>
                <w:sz w:val="20"/>
              </w:rPr>
              <w:t>I</w:t>
            </w:r>
            <w:r w:rsidRPr="000A2433">
              <w:rPr>
                <w:sz w:val="20"/>
              </w:rPr>
              <w:t>Q</w:t>
            </w:r>
          </w:p>
        </w:tc>
        <w:tc>
          <w:tcPr>
            <w:tcW w:w="1274" w:type="dxa"/>
            <w:tcBorders>
              <w:top w:val="nil"/>
              <w:left w:val="single" w:sz="4" w:space="0" w:color="auto"/>
              <w:right w:val="single" w:sz="4" w:space="0" w:color="auto"/>
            </w:tcBorders>
          </w:tcPr>
          <w:p w14:paraId="5A5D8D59" w14:textId="6BA4B904" w:rsidR="007E24B3" w:rsidRPr="000A2433" w:rsidRDefault="000A2433" w:rsidP="007E24B3">
            <w:pPr>
              <w:rPr>
                <w:sz w:val="20"/>
              </w:rPr>
            </w:pPr>
            <w:r w:rsidRPr="000A2433">
              <w:rPr>
                <w:rStyle w:val="ui-provider"/>
                <w:sz w:val="20"/>
              </w:rPr>
              <w:t>202</w:t>
            </w:r>
            <w:r w:rsidRPr="000A2433">
              <w:rPr>
                <w:rStyle w:val="ui-provider"/>
                <w:sz w:val="20"/>
                <w:lang w:val="en-US"/>
              </w:rPr>
              <w:t>5</w:t>
            </w:r>
            <w:r w:rsidRPr="000A2433">
              <w:rPr>
                <w:rStyle w:val="ui-provider"/>
                <w:sz w:val="20"/>
              </w:rPr>
              <w:t xml:space="preserve"> IIQ</w:t>
            </w:r>
          </w:p>
        </w:tc>
        <w:tc>
          <w:tcPr>
            <w:tcW w:w="1274" w:type="dxa"/>
            <w:tcBorders>
              <w:top w:val="nil"/>
              <w:left w:val="single" w:sz="4" w:space="0" w:color="auto"/>
              <w:right w:val="single" w:sz="4" w:space="0" w:color="auto"/>
            </w:tcBorders>
          </w:tcPr>
          <w:p w14:paraId="5204692C" w14:textId="6101E2FF" w:rsidR="007E24B3" w:rsidRPr="001325A1" w:rsidRDefault="001325A1" w:rsidP="007E24B3">
            <w:pPr>
              <w:jc w:val="center"/>
              <w:rPr>
                <w:sz w:val="20"/>
              </w:rPr>
            </w:pPr>
            <w:r w:rsidRPr="001325A1">
              <w:rPr>
                <w:sz w:val="20"/>
                <w:lang w:eastAsia="lt-LT"/>
              </w:rPr>
              <w:t>-</w:t>
            </w:r>
          </w:p>
        </w:tc>
        <w:tc>
          <w:tcPr>
            <w:tcW w:w="1274" w:type="dxa"/>
            <w:tcBorders>
              <w:top w:val="nil"/>
              <w:left w:val="single" w:sz="4" w:space="0" w:color="auto"/>
              <w:right w:val="single" w:sz="4" w:space="0" w:color="auto"/>
            </w:tcBorders>
          </w:tcPr>
          <w:p w14:paraId="0E438EA9" w14:textId="3F9C6242" w:rsidR="007E24B3" w:rsidRPr="001325A1" w:rsidRDefault="001325A1" w:rsidP="007E24B3">
            <w:pPr>
              <w:jc w:val="center"/>
              <w:rPr>
                <w:sz w:val="20"/>
              </w:rPr>
            </w:pPr>
            <w:r w:rsidRPr="001325A1">
              <w:rPr>
                <w:sz w:val="20"/>
                <w:lang w:eastAsia="lt-LT"/>
              </w:rPr>
              <w:t>-</w:t>
            </w:r>
          </w:p>
        </w:tc>
        <w:tc>
          <w:tcPr>
            <w:tcW w:w="1981" w:type="dxa"/>
            <w:tcBorders>
              <w:top w:val="nil"/>
              <w:left w:val="single" w:sz="4" w:space="0" w:color="auto"/>
              <w:right w:val="single" w:sz="4" w:space="0" w:color="auto"/>
            </w:tcBorders>
          </w:tcPr>
          <w:p w14:paraId="0DED9916" w14:textId="18900A56" w:rsidR="00AC073D" w:rsidRPr="00185212" w:rsidRDefault="00AC073D" w:rsidP="00185212">
            <w:pPr>
              <w:pStyle w:val="ListParagraph"/>
              <w:numPr>
                <w:ilvl w:val="0"/>
                <w:numId w:val="2"/>
              </w:numPr>
              <w:ind w:left="0" w:firstLine="0"/>
              <w:rPr>
                <w:sz w:val="20"/>
              </w:rPr>
            </w:pPr>
            <w:r w:rsidRPr="00185212">
              <w:rPr>
                <w:sz w:val="20"/>
              </w:rPr>
              <w:t>Parengtas S3 modelis (pagal LOD reikalavimus).</w:t>
            </w:r>
          </w:p>
          <w:p w14:paraId="53D40887" w14:textId="156DDD9E" w:rsidR="00AC073D" w:rsidRPr="00A23580" w:rsidRDefault="00AC073D" w:rsidP="00A23580">
            <w:pPr>
              <w:pStyle w:val="ListParagraph"/>
              <w:numPr>
                <w:ilvl w:val="0"/>
                <w:numId w:val="2"/>
              </w:numPr>
              <w:ind w:left="0" w:firstLine="0"/>
              <w:rPr>
                <w:sz w:val="20"/>
              </w:rPr>
            </w:pPr>
            <w:r w:rsidRPr="00185212">
              <w:rPr>
                <w:sz w:val="20"/>
              </w:rPr>
              <w:t xml:space="preserve">Sukurta informacija paskelbta </w:t>
            </w:r>
            <w:r w:rsidRPr="00185212">
              <w:rPr>
                <w:sz w:val="20"/>
              </w:rPr>
              <w:lastRenderedPageBreak/>
              <w:t>bendrojoje duomenų</w:t>
            </w:r>
            <w:r w:rsidR="00A23580">
              <w:rPr>
                <w:sz w:val="20"/>
              </w:rPr>
              <w:t xml:space="preserve"> </w:t>
            </w:r>
            <w:r w:rsidRPr="00A23580">
              <w:rPr>
                <w:sz w:val="20"/>
              </w:rPr>
              <w:t>aplinkoje (CDE).</w:t>
            </w:r>
          </w:p>
          <w:p w14:paraId="085802BB" w14:textId="7C671D0F" w:rsidR="00AC073D" w:rsidRPr="00185212" w:rsidRDefault="00AC073D" w:rsidP="00185212">
            <w:pPr>
              <w:pStyle w:val="ListParagraph"/>
              <w:numPr>
                <w:ilvl w:val="0"/>
                <w:numId w:val="2"/>
              </w:numPr>
              <w:ind w:left="0" w:firstLine="0"/>
              <w:rPr>
                <w:sz w:val="20"/>
              </w:rPr>
            </w:pPr>
            <w:r w:rsidRPr="00185212">
              <w:rPr>
                <w:sz w:val="20"/>
              </w:rPr>
              <w:t>Parengti kiekių žiniaraščiai.</w:t>
            </w:r>
          </w:p>
          <w:p w14:paraId="336D71B0" w14:textId="67C6F77D" w:rsidR="00AC073D" w:rsidRPr="00185212" w:rsidRDefault="00AC073D" w:rsidP="00185212">
            <w:pPr>
              <w:pStyle w:val="ListParagraph"/>
              <w:numPr>
                <w:ilvl w:val="0"/>
                <w:numId w:val="2"/>
              </w:numPr>
              <w:ind w:left="0" w:firstLine="0"/>
              <w:rPr>
                <w:sz w:val="20"/>
              </w:rPr>
            </w:pPr>
            <w:r w:rsidRPr="00185212">
              <w:rPr>
                <w:sz w:val="20"/>
              </w:rPr>
              <w:t>Gauta teigiama projekto ekspertizės išvada.</w:t>
            </w:r>
          </w:p>
          <w:p w14:paraId="08AF37CB" w14:textId="503A6229" w:rsidR="00AC073D" w:rsidRPr="00185212" w:rsidRDefault="00AC073D" w:rsidP="00185212">
            <w:pPr>
              <w:pStyle w:val="ListParagraph"/>
              <w:numPr>
                <w:ilvl w:val="0"/>
                <w:numId w:val="2"/>
              </w:numPr>
              <w:ind w:left="0" w:firstLine="0"/>
              <w:rPr>
                <w:sz w:val="20"/>
              </w:rPr>
            </w:pPr>
            <w:r w:rsidRPr="00185212">
              <w:rPr>
                <w:sz w:val="20"/>
              </w:rPr>
              <w:t>Gautas užsakovo pritarimas.</w:t>
            </w:r>
          </w:p>
          <w:p w14:paraId="50C49C6C" w14:textId="3A37A51E" w:rsidR="007E24B3" w:rsidRPr="00185212" w:rsidRDefault="00AC073D" w:rsidP="00185212">
            <w:pPr>
              <w:pStyle w:val="ListParagraph"/>
              <w:numPr>
                <w:ilvl w:val="0"/>
                <w:numId w:val="2"/>
              </w:numPr>
              <w:ind w:left="0" w:firstLine="0"/>
              <w:rPr>
                <w:sz w:val="20"/>
              </w:rPr>
            </w:pPr>
            <w:r w:rsidRPr="00185212">
              <w:rPr>
                <w:sz w:val="20"/>
              </w:rPr>
              <w:t>Gautas statyb</w:t>
            </w:r>
            <w:r w:rsidR="00EE232E" w:rsidRPr="00185212">
              <w:rPr>
                <w:sz w:val="20"/>
              </w:rPr>
              <w:t>ą leidžiantis dokumentas.</w:t>
            </w:r>
          </w:p>
        </w:tc>
        <w:tc>
          <w:tcPr>
            <w:tcW w:w="2123" w:type="dxa"/>
            <w:tcBorders>
              <w:top w:val="nil"/>
              <w:left w:val="single" w:sz="4" w:space="0" w:color="auto"/>
              <w:right w:val="single" w:sz="4" w:space="0" w:color="auto"/>
            </w:tcBorders>
          </w:tcPr>
          <w:p w14:paraId="21B1A976" w14:textId="07B63D08" w:rsidR="007E24B3" w:rsidRPr="00250F30" w:rsidRDefault="007E24B3" w:rsidP="007E24B3">
            <w:pPr>
              <w:rPr>
                <w:sz w:val="20"/>
              </w:rPr>
            </w:pPr>
            <w:r w:rsidRPr="00250F30">
              <w:rPr>
                <w:sz w:val="20"/>
              </w:rPr>
              <w:lastRenderedPageBreak/>
              <w:t>(žiūrėti 3 punkte patektą lentelę)</w:t>
            </w:r>
          </w:p>
        </w:tc>
        <w:tc>
          <w:tcPr>
            <w:tcW w:w="2525" w:type="dxa"/>
            <w:tcBorders>
              <w:top w:val="nil"/>
              <w:left w:val="single" w:sz="4" w:space="0" w:color="auto"/>
              <w:right w:val="single" w:sz="4" w:space="0" w:color="auto"/>
            </w:tcBorders>
          </w:tcPr>
          <w:p w14:paraId="5614FC98" w14:textId="77777777" w:rsidR="00866895" w:rsidRPr="00185212" w:rsidRDefault="007E24B3" w:rsidP="00185212">
            <w:pPr>
              <w:pStyle w:val="ListParagraph"/>
              <w:numPr>
                <w:ilvl w:val="0"/>
                <w:numId w:val="4"/>
              </w:numPr>
              <w:ind w:left="0" w:firstLine="0"/>
              <w:rPr>
                <w:sz w:val="20"/>
              </w:rPr>
            </w:pPr>
            <w:r w:rsidRPr="00185212">
              <w:rPr>
                <w:sz w:val="20"/>
              </w:rPr>
              <w:t>Gaunam</w:t>
            </w:r>
            <w:r w:rsidR="002671D9" w:rsidRPr="00185212">
              <w:rPr>
                <w:sz w:val="20"/>
              </w:rPr>
              <w:t>as</w:t>
            </w:r>
            <w:r w:rsidRPr="00185212">
              <w:rPr>
                <w:sz w:val="20"/>
              </w:rPr>
              <w:t xml:space="preserve"> </w:t>
            </w:r>
            <w:r w:rsidR="00124BE7" w:rsidRPr="00185212">
              <w:rPr>
                <w:sz w:val="20"/>
              </w:rPr>
              <w:t>techninio projekto</w:t>
            </w:r>
            <w:r w:rsidRPr="00185212">
              <w:rPr>
                <w:sz w:val="20"/>
              </w:rPr>
              <w:t xml:space="preserve"> lygmens </w:t>
            </w:r>
            <w:r w:rsidR="002671D9" w:rsidRPr="00185212">
              <w:rPr>
                <w:sz w:val="20"/>
              </w:rPr>
              <w:t>modelis</w:t>
            </w:r>
            <w:r w:rsidR="00124BE7" w:rsidRPr="00185212">
              <w:rPr>
                <w:sz w:val="20"/>
              </w:rPr>
              <w:t xml:space="preserve"> </w:t>
            </w:r>
            <w:r w:rsidR="00DE1459" w:rsidRPr="00185212">
              <w:rPr>
                <w:sz w:val="20"/>
              </w:rPr>
              <w:t>*.</w:t>
            </w:r>
            <w:proofErr w:type="spellStart"/>
            <w:r w:rsidR="00DE1459" w:rsidRPr="00185212">
              <w:rPr>
                <w:sz w:val="20"/>
              </w:rPr>
              <w:t>landXML</w:t>
            </w:r>
            <w:proofErr w:type="spellEnd"/>
            <w:r w:rsidR="00DE1459" w:rsidRPr="00185212">
              <w:rPr>
                <w:sz w:val="20"/>
              </w:rPr>
              <w:t>, *.ifc formatais</w:t>
            </w:r>
            <w:r w:rsidRPr="00185212">
              <w:rPr>
                <w:sz w:val="20"/>
              </w:rPr>
              <w:t xml:space="preserve">, geometrinis modelis pilnai </w:t>
            </w:r>
            <w:r w:rsidRPr="00185212">
              <w:rPr>
                <w:sz w:val="20"/>
              </w:rPr>
              <w:lastRenderedPageBreak/>
              <w:t>sumodeliuotas (pagal LOD reikalavimus)</w:t>
            </w:r>
            <w:r w:rsidR="00866895" w:rsidRPr="00185212">
              <w:rPr>
                <w:sz w:val="20"/>
              </w:rPr>
              <w:t>.</w:t>
            </w:r>
          </w:p>
          <w:p w14:paraId="418CEB5A" w14:textId="1E5D7E4A" w:rsidR="00393D22" w:rsidRPr="00185212" w:rsidRDefault="00866895" w:rsidP="00185212">
            <w:pPr>
              <w:pStyle w:val="ListParagraph"/>
              <w:numPr>
                <w:ilvl w:val="0"/>
                <w:numId w:val="4"/>
              </w:numPr>
              <w:ind w:left="0" w:firstLine="0"/>
              <w:rPr>
                <w:sz w:val="20"/>
              </w:rPr>
            </w:pPr>
            <w:r w:rsidRPr="00185212">
              <w:rPr>
                <w:sz w:val="20"/>
              </w:rPr>
              <w:t>Gaunam</w:t>
            </w:r>
            <w:r w:rsidR="001E2A62" w:rsidRPr="00185212">
              <w:rPr>
                <w:sz w:val="20"/>
              </w:rPr>
              <w:t>i</w:t>
            </w:r>
            <w:r w:rsidRPr="00185212">
              <w:rPr>
                <w:sz w:val="20"/>
              </w:rPr>
              <w:t xml:space="preserve"> techninio projekto brėžiniai ir schemos </w:t>
            </w:r>
            <w:r w:rsidR="00393D22" w:rsidRPr="00185212">
              <w:rPr>
                <w:sz w:val="20"/>
              </w:rPr>
              <w:t xml:space="preserve">*.pdf, *.dwg, </w:t>
            </w:r>
            <w:r w:rsidRPr="00185212">
              <w:rPr>
                <w:sz w:val="20"/>
              </w:rPr>
              <w:t>sugeneruot</w:t>
            </w:r>
            <w:r w:rsidR="00C56ED2" w:rsidRPr="00185212">
              <w:rPr>
                <w:sz w:val="20"/>
              </w:rPr>
              <w:t>os</w:t>
            </w:r>
            <w:r w:rsidRPr="00185212">
              <w:rPr>
                <w:sz w:val="20"/>
              </w:rPr>
              <w:t xml:space="preserve"> iš modelio,</w:t>
            </w:r>
            <w:r w:rsidR="00B15711">
              <w:t xml:space="preserve"> </w:t>
            </w:r>
            <w:r w:rsidR="00B15711" w:rsidRPr="00185212">
              <w:rPr>
                <w:sz w:val="20"/>
              </w:rPr>
              <w:t>atskirais atvejais (suderinus su Užsakovu), parengtus</w:t>
            </w:r>
            <w:r w:rsidR="001C7004">
              <w:rPr>
                <w:sz w:val="20"/>
              </w:rPr>
              <w:t xml:space="preserve"> kita programine įranga </w:t>
            </w:r>
            <w:r w:rsidR="00B15711" w:rsidRPr="00185212">
              <w:rPr>
                <w:sz w:val="20"/>
              </w:rPr>
              <w:t xml:space="preserve"> brėžinius</w:t>
            </w:r>
            <w:r w:rsidR="00C8199D">
              <w:rPr>
                <w:sz w:val="20"/>
              </w:rPr>
              <w:t xml:space="preserve"> ir schemas</w:t>
            </w:r>
            <w:r w:rsidR="00B15711" w:rsidRPr="00185212">
              <w:rPr>
                <w:sz w:val="20"/>
              </w:rPr>
              <w:t>, kai jų sugeneruoti iš modelio nėra galimybės</w:t>
            </w:r>
            <w:r w:rsidR="001E2A62" w:rsidRPr="00185212">
              <w:rPr>
                <w:sz w:val="20"/>
              </w:rPr>
              <w:t>.</w:t>
            </w:r>
            <w:r w:rsidR="00393D22" w:rsidRPr="00185212">
              <w:rPr>
                <w:sz w:val="20"/>
              </w:rPr>
              <w:t xml:space="preserve"> </w:t>
            </w:r>
            <w:r w:rsidRPr="00185212">
              <w:rPr>
                <w:sz w:val="20"/>
              </w:rPr>
              <w:t xml:space="preserve"> </w:t>
            </w:r>
          </w:p>
          <w:p w14:paraId="17F54864" w14:textId="77777777" w:rsidR="00393D22" w:rsidRPr="00185212" w:rsidRDefault="00393D22" w:rsidP="00185212">
            <w:pPr>
              <w:pStyle w:val="ListParagraph"/>
              <w:numPr>
                <w:ilvl w:val="0"/>
                <w:numId w:val="4"/>
              </w:numPr>
              <w:ind w:left="0" w:firstLine="0"/>
              <w:rPr>
                <w:sz w:val="20"/>
              </w:rPr>
            </w:pPr>
            <w:r w:rsidRPr="00185212">
              <w:rPr>
                <w:sz w:val="20"/>
              </w:rPr>
              <w:t>I</w:t>
            </w:r>
            <w:r w:rsidR="007E24B3" w:rsidRPr="00185212">
              <w:rPr>
                <w:sz w:val="20"/>
              </w:rPr>
              <w:t>nformacija patalpinta CDE aplinkoje</w:t>
            </w:r>
            <w:r w:rsidRPr="00185212">
              <w:rPr>
                <w:sz w:val="20"/>
              </w:rPr>
              <w:t xml:space="preserve">. </w:t>
            </w:r>
          </w:p>
          <w:p w14:paraId="37BEDF9F" w14:textId="0D2CED62" w:rsidR="007E24B3" w:rsidRPr="00185212" w:rsidRDefault="00393D22" w:rsidP="00185212">
            <w:pPr>
              <w:pStyle w:val="ListParagraph"/>
              <w:numPr>
                <w:ilvl w:val="0"/>
                <w:numId w:val="4"/>
              </w:numPr>
              <w:ind w:left="0" w:firstLine="0"/>
              <w:rPr>
                <w:sz w:val="20"/>
              </w:rPr>
            </w:pPr>
            <w:r w:rsidRPr="00185212">
              <w:rPr>
                <w:sz w:val="20"/>
              </w:rPr>
              <w:t>A</w:t>
            </w:r>
            <w:r w:rsidR="007E24B3" w:rsidRPr="00185212">
              <w:rPr>
                <w:sz w:val="20"/>
              </w:rPr>
              <w:t>tliktos koordinavimo ir kolizijų patikros</w:t>
            </w:r>
            <w:r w:rsidR="000F2A8E" w:rsidRPr="00185212">
              <w:rPr>
                <w:sz w:val="20"/>
              </w:rPr>
              <w:t>.</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250F30"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250F30" w:rsidRDefault="00114210" w:rsidP="00114210">
                  <w:pPr>
                    <w:jc w:val="center"/>
                    <w:rPr>
                      <w:b/>
                      <w:bCs/>
                      <w:sz w:val="22"/>
                      <w:szCs w:val="22"/>
                      <w:lang w:eastAsia="lt-LT"/>
                    </w:rPr>
                  </w:pPr>
                  <w:bookmarkStart w:id="0" w:name="_Hlk131166120"/>
                  <w:r w:rsidRPr="00250F30">
                    <w:rPr>
                      <w:b/>
                      <w:sz w:val="22"/>
                      <w:szCs w:val="22"/>
                    </w:rPr>
                    <w:t xml:space="preserve">Eil. </w:t>
                  </w:r>
                  <w:proofErr w:type="spellStart"/>
                  <w:r w:rsidRPr="00250F30">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271D84" w:rsidRDefault="00114210" w:rsidP="00271D84">
                  <w:pPr>
                    <w:jc w:val="center"/>
                    <w:rPr>
                      <w:color w:val="FF0000"/>
                      <w:sz w:val="20"/>
                      <w:lang w:eastAsia="lt-LT"/>
                    </w:rPr>
                  </w:pPr>
                  <w:r w:rsidRPr="00250F30">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84C953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30F8D5F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4A4E37CE"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959631F" w14:textId="13D8D84C" w:rsidR="00114210" w:rsidRPr="00250F30" w:rsidRDefault="002A4BBE" w:rsidP="00114210">
                  <w:pPr>
                    <w:jc w:val="center"/>
                    <w:rPr>
                      <w:b/>
                      <w:bCs/>
                      <w:color w:val="000000"/>
                      <w:sz w:val="22"/>
                      <w:szCs w:val="22"/>
                      <w:lang w:eastAsia="lt-LT"/>
                    </w:rPr>
                  </w:pPr>
                  <w:r w:rsidRPr="00250F30">
                    <w:rPr>
                      <w:b/>
                      <w:bCs/>
                      <w:color w:val="000000"/>
                      <w:sz w:val="22"/>
                      <w:szCs w:val="22"/>
                      <w:lang w:eastAsia="lt-LT"/>
                    </w:rPr>
                    <w:t>n</w:t>
                  </w:r>
                  <w:r w:rsidR="00114210" w:rsidRPr="00250F30">
                    <w:rPr>
                      <w:b/>
                      <w:bCs/>
                      <w:color w:val="000000"/>
                      <w:sz w:val="22"/>
                      <w:szCs w:val="22"/>
                      <w:lang w:eastAsia="lt-LT"/>
                    </w:rPr>
                    <w:t>audoji</w:t>
                  </w:r>
                  <w:r w:rsidRPr="00250F30">
                    <w:rPr>
                      <w:b/>
                      <w:bCs/>
                      <w:color w:val="000000"/>
                      <w:sz w:val="22"/>
                      <w:szCs w:val="22"/>
                      <w:lang w:eastAsia="lt-LT"/>
                    </w:rPr>
                    <w:t>-</w:t>
                  </w:r>
                  <w:proofErr w:type="spellStart"/>
                  <w:r w:rsidR="00114210" w:rsidRPr="00250F30">
                    <w:rPr>
                      <w:b/>
                      <w:bCs/>
                      <w:color w:val="000000"/>
                      <w:sz w:val="22"/>
                      <w:szCs w:val="22"/>
                      <w:lang w:eastAsia="lt-LT"/>
                    </w:rPr>
                    <w:t>mas</w:t>
                  </w:r>
                  <w:proofErr w:type="spellEnd"/>
                </w:p>
              </w:tc>
            </w:tr>
            <w:tr w:rsidR="00114210" w:rsidRPr="00250F30" w14:paraId="7061BE79" w14:textId="77777777" w:rsidTr="00926EC5">
              <w:trPr>
                <w:trHeight w:val="151"/>
              </w:trPr>
              <w:tc>
                <w:tcPr>
                  <w:tcW w:w="1268" w:type="dxa"/>
                  <w:vMerge/>
                  <w:shd w:val="clear" w:color="auto" w:fill="FFFFFF" w:themeFill="background1"/>
                  <w:noWrap/>
                  <w:vAlign w:val="center"/>
                </w:tcPr>
                <w:p w14:paraId="482D3BEA" w14:textId="77777777" w:rsidR="00114210" w:rsidRPr="00250F30"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250F30"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250F30" w:rsidRDefault="00114210" w:rsidP="00114210">
                  <w:pPr>
                    <w:jc w:val="center"/>
                    <w:rPr>
                      <w:b/>
                      <w:bCs/>
                      <w:sz w:val="22"/>
                      <w:szCs w:val="22"/>
                      <w:lang w:eastAsia="lt-LT"/>
                    </w:rPr>
                  </w:pPr>
                  <w:r w:rsidRPr="00250F30">
                    <w:rPr>
                      <w:b/>
                      <w:bCs/>
                      <w:sz w:val="22"/>
                      <w:szCs w:val="22"/>
                      <w:lang w:eastAsia="lt-LT"/>
                    </w:rPr>
                    <w:t>Stadija</w:t>
                  </w:r>
                </w:p>
                <w:p w14:paraId="45F8CD3A" w14:textId="77777777" w:rsidR="00114210" w:rsidRPr="00250F30" w:rsidRDefault="00114210" w:rsidP="00114210">
                  <w:pPr>
                    <w:ind w:firstLine="57"/>
                    <w:jc w:val="center"/>
                    <w:rPr>
                      <w:b/>
                      <w:bCs/>
                      <w:sz w:val="22"/>
                      <w:szCs w:val="22"/>
                      <w:lang w:eastAsia="lt-LT"/>
                    </w:rPr>
                  </w:pPr>
                  <w:r w:rsidRPr="00250F30">
                    <w:rPr>
                      <w:b/>
                      <w:bCs/>
                      <w:sz w:val="22"/>
                      <w:szCs w:val="22"/>
                      <w:lang w:eastAsia="lt-LT"/>
                    </w:rPr>
                    <w:t>S0</w:t>
                  </w:r>
                </w:p>
              </w:tc>
              <w:tc>
                <w:tcPr>
                  <w:tcW w:w="1021" w:type="dxa"/>
                  <w:shd w:val="clear" w:color="auto" w:fill="FFFFFF" w:themeFill="background1"/>
                  <w:vAlign w:val="center"/>
                </w:tcPr>
                <w:p w14:paraId="74E5FB24" w14:textId="77777777" w:rsidR="00114210" w:rsidRPr="00250F30" w:rsidRDefault="00114210" w:rsidP="00114210">
                  <w:pPr>
                    <w:jc w:val="center"/>
                    <w:rPr>
                      <w:b/>
                      <w:bCs/>
                      <w:sz w:val="22"/>
                      <w:szCs w:val="22"/>
                      <w:lang w:eastAsia="lt-LT"/>
                    </w:rPr>
                  </w:pPr>
                  <w:r w:rsidRPr="00250F30">
                    <w:rPr>
                      <w:b/>
                      <w:bCs/>
                      <w:sz w:val="22"/>
                      <w:szCs w:val="22"/>
                      <w:lang w:eastAsia="lt-LT"/>
                    </w:rPr>
                    <w:t>Stadija S1</w:t>
                  </w:r>
                </w:p>
              </w:tc>
              <w:tc>
                <w:tcPr>
                  <w:tcW w:w="1021" w:type="dxa"/>
                  <w:shd w:val="clear" w:color="auto" w:fill="FFFFFF" w:themeFill="background1"/>
                  <w:noWrap/>
                  <w:vAlign w:val="center"/>
                </w:tcPr>
                <w:p w14:paraId="35E08273" w14:textId="77777777" w:rsidR="00114210" w:rsidRPr="00250F30" w:rsidRDefault="00114210" w:rsidP="00114210">
                  <w:pPr>
                    <w:jc w:val="center"/>
                    <w:rPr>
                      <w:b/>
                      <w:bCs/>
                      <w:sz w:val="22"/>
                      <w:szCs w:val="22"/>
                      <w:lang w:eastAsia="lt-LT"/>
                    </w:rPr>
                  </w:pPr>
                  <w:r w:rsidRPr="00250F30">
                    <w:rPr>
                      <w:b/>
                      <w:bCs/>
                      <w:sz w:val="22"/>
                      <w:szCs w:val="22"/>
                      <w:lang w:eastAsia="lt-LT"/>
                    </w:rPr>
                    <w:t>Stadija S2</w:t>
                  </w:r>
                </w:p>
              </w:tc>
              <w:tc>
                <w:tcPr>
                  <w:tcW w:w="1021" w:type="dxa"/>
                  <w:shd w:val="clear" w:color="auto" w:fill="FFFFFF" w:themeFill="background1"/>
                  <w:vAlign w:val="center"/>
                </w:tcPr>
                <w:p w14:paraId="00F93EB0" w14:textId="77777777" w:rsidR="00114210" w:rsidRPr="00250F30" w:rsidRDefault="00114210" w:rsidP="00114210">
                  <w:pPr>
                    <w:jc w:val="center"/>
                    <w:rPr>
                      <w:b/>
                      <w:bCs/>
                      <w:sz w:val="22"/>
                      <w:szCs w:val="22"/>
                      <w:lang w:eastAsia="lt-LT"/>
                    </w:rPr>
                  </w:pPr>
                  <w:r w:rsidRPr="00250F30">
                    <w:rPr>
                      <w:b/>
                      <w:bCs/>
                      <w:sz w:val="22"/>
                      <w:szCs w:val="22"/>
                      <w:lang w:eastAsia="lt-LT"/>
                    </w:rPr>
                    <w:t>Stadija S3</w:t>
                  </w:r>
                </w:p>
              </w:tc>
              <w:tc>
                <w:tcPr>
                  <w:tcW w:w="1021" w:type="dxa"/>
                  <w:shd w:val="clear" w:color="auto" w:fill="FFFFFF" w:themeFill="background1"/>
                  <w:vAlign w:val="center"/>
                </w:tcPr>
                <w:p w14:paraId="74E68F4C" w14:textId="77777777" w:rsidR="00114210" w:rsidRPr="00250F30" w:rsidRDefault="00114210" w:rsidP="00114210">
                  <w:pPr>
                    <w:jc w:val="center"/>
                    <w:rPr>
                      <w:b/>
                      <w:bCs/>
                      <w:sz w:val="22"/>
                      <w:szCs w:val="22"/>
                      <w:lang w:eastAsia="lt-LT"/>
                    </w:rPr>
                  </w:pPr>
                  <w:r w:rsidRPr="00250F30">
                    <w:rPr>
                      <w:b/>
                      <w:bCs/>
                      <w:sz w:val="22"/>
                      <w:szCs w:val="22"/>
                      <w:lang w:eastAsia="lt-LT"/>
                    </w:rPr>
                    <w:t>Stadija S4</w:t>
                  </w:r>
                </w:p>
              </w:tc>
              <w:tc>
                <w:tcPr>
                  <w:tcW w:w="1021" w:type="dxa"/>
                  <w:shd w:val="clear" w:color="auto" w:fill="FFFFFF" w:themeFill="background1"/>
                  <w:vAlign w:val="center"/>
                </w:tcPr>
                <w:p w14:paraId="4C143AA4" w14:textId="77777777" w:rsidR="00114210" w:rsidRPr="00250F30" w:rsidRDefault="00114210" w:rsidP="00114210">
                  <w:pPr>
                    <w:jc w:val="center"/>
                    <w:rPr>
                      <w:b/>
                      <w:bCs/>
                      <w:sz w:val="22"/>
                      <w:szCs w:val="22"/>
                      <w:lang w:eastAsia="lt-LT"/>
                    </w:rPr>
                  </w:pPr>
                  <w:r w:rsidRPr="00250F30">
                    <w:rPr>
                      <w:b/>
                      <w:bCs/>
                      <w:sz w:val="22"/>
                      <w:szCs w:val="22"/>
                      <w:lang w:eastAsia="lt-LT"/>
                    </w:rPr>
                    <w:t>Stadija S5</w:t>
                  </w:r>
                </w:p>
              </w:tc>
              <w:tc>
                <w:tcPr>
                  <w:tcW w:w="1021" w:type="dxa"/>
                  <w:shd w:val="clear" w:color="auto" w:fill="FFFFFF" w:themeFill="background1"/>
                  <w:noWrap/>
                  <w:vAlign w:val="center"/>
                </w:tcPr>
                <w:p w14:paraId="3F1A777A" w14:textId="77777777" w:rsidR="00114210" w:rsidRPr="00250F30" w:rsidRDefault="00114210" w:rsidP="00114210">
                  <w:pPr>
                    <w:jc w:val="center"/>
                    <w:rPr>
                      <w:b/>
                      <w:bCs/>
                      <w:sz w:val="22"/>
                      <w:szCs w:val="22"/>
                      <w:lang w:eastAsia="lt-LT"/>
                    </w:rPr>
                  </w:pPr>
                  <w:r w:rsidRPr="00250F30">
                    <w:rPr>
                      <w:b/>
                      <w:bCs/>
                      <w:sz w:val="22"/>
                      <w:szCs w:val="22"/>
                      <w:lang w:eastAsia="lt-LT"/>
                    </w:rPr>
                    <w:t>Stadija S6</w:t>
                  </w:r>
                </w:p>
              </w:tc>
              <w:tc>
                <w:tcPr>
                  <w:tcW w:w="1021" w:type="dxa"/>
                  <w:shd w:val="clear" w:color="auto" w:fill="FFFFFF" w:themeFill="background1"/>
                  <w:vAlign w:val="center"/>
                </w:tcPr>
                <w:p w14:paraId="75664B40" w14:textId="77777777" w:rsidR="00114210" w:rsidRPr="00250F30" w:rsidRDefault="00114210" w:rsidP="00114210">
                  <w:pPr>
                    <w:jc w:val="center"/>
                    <w:rPr>
                      <w:b/>
                      <w:bCs/>
                      <w:sz w:val="22"/>
                      <w:szCs w:val="22"/>
                      <w:lang w:eastAsia="lt-LT"/>
                    </w:rPr>
                  </w:pPr>
                  <w:r w:rsidRPr="00250F30">
                    <w:rPr>
                      <w:b/>
                      <w:bCs/>
                      <w:sz w:val="22"/>
                      <w:szCs w:val="22"/>
                      <w:lang w:eastAsia="lt-LT"/>
                    </w:rPr>
                    <w:t>Stadija S7</w:t>
                  </w:r>
                </w:p>
              </w:tc>
            </w:tr>
            <w:tr w:rsidR="00114210" w:rsidRPr="00250F30" w14:paraId="0CF81333" w14:textId="77777777" w:rsidTr="00926EC5">
              <w:trPr>
                <w:trHeight w:val="216"/>
              </w:trPr>
              <w:tc>
                <w:tcPr>
                  <w:tcW w:w="1268" w:type="dxa"/>
                  <w:shd w:val="clear" w:color="auto" w:fill="FFFFFF" w:themeFill="background1"/>
                  <w:noWrap/>
                  <w:vAlign w:val="center"/>
                </w:tcPr>
                <w:p w14:paraId="70D51B45" w14:textId="77777777" w:rsidR="00114210" w:rsidRPr="00250F30" w:rsidRDefault="00114210" w:rsidP="00114210">
                  <w:pPr>
                    <w:jc w:val="center"/>
                    <w:rPr>
                      <w:b/>
                      <w:bCs/>
                      <w:sz w:val="22"/>
                      <w:szCs w:val="22"/>
                      <w:lang w:eastAsia="lt-LT"/>
                    </w:rPr>
                  </w:pPr>
                  <w:r w:rsidRPr="00250F30">
                    <w:rPr>
                      <w:b/>
                      <w:bCs/>
                      <w:sz w:val="22"/>
                      <w:szCs w:val="22"/>
                      <w:lang w:eastAsia="lt-LT"/>
                    </w:rPr>
                    <w:t>1</w:t>
                  </w:r>
                </w:p>
              </w:tc>
              <w:tc>
                <w:tcPr>
                  <w:tcW w:w="4678" w:type="dxa"/>
                  <w:shd w:val="clear" w:color="auto" w:fill="FFFFFF" w:themeFill="background1"/>
                  <w:vAlign w:val="center"/>
                </w:tcPr>
                <w:p w14:paraId="3A8414E3" w14:textId="77777777" w:rsidR="00114210" w:rsidRPr="00250F30" w:rsidRDefault="00114210" w:rsidP="00114210">
                  <w:pPr>
                    <w:jc w:val="center"/>
                    <w:rPr>
                      <w:b/>
                      <w:bCs/>
                      <w:sz w:val="22"/>
                      <w:szCs w:val="22"/>
                    </w:rPr>
                  </w:pPr>
                  <w:r w:rsidRPr="00250F30">
                    <w:rPr>
                      <w:b/>
                      <w:bCs/>
                      <w:sz w:val="22"/>
                      <w:szCs w:val="22"/>
                    </w:rPr>
                    <w:t>2</w:t>
                  </w:r>
                </w:p>
              </w:tc>
              <w:tc>
                <w:tcPr>
                  <w:tcW w:w="1021" w:type="dxa"/>
                  <w:shd w:val="clear" w:color="auto" w:fill="FFFFFF" w:themeFill="background1"/>
                  <w:noWrap/>
                  <w:vAlign w:val="center"/>
                </w:tcPr>
                <w:p w14:paraId="782214D0" w14:textId="77777777" w:rsidR="00114210" w:rsidRPr="00250F30" w:rsidRDefault="00114210" w:rsidP="00114210">
                  <w:pPr>
                    <w:jc w:val="center"/>
                    <w:rPr>
                      <w:b/>
                      <w:bCs/>
                      <w:sz w:val="22"/>
                      <w:szCs w:val="22"/>
                      <w:lang w:eastAsia="lt-LT"/>
                    </w:rPr>
                  </w:pPr>
                  <w:r w:rsidRPr="00250F30">
                    <w:rPr>
                      <w:b/>
                      <w:bCs/>
                      <w:sz w:val="22"/>
                      <w:szCs w:val="22"/>
                      <w:lang w:eastAsia="lt-LT"/>
                    </w:rPr>
                    <w:t>3</w:t>
                  </w:r>
                </w:p>
              </w:tc>
              <w:tc>
                <w:tcPr>
                  <w:tcW w:w="1021" w:type="dxa"/>
                  <w:shd w:val="clear" w:color="auto" w:fill="FFFFFF" w:themeFill="background1"/>
                  <w:noWrap/>
                  <w:vAlign w:val="center"/>
                </w:tcPr>
                <w:p w14:paraId="4E857349" w14:textId="77777777" w:rsidR="00114210" w:rsidRPr="00250F30" w:rsidRDefault="00114210" w:rsidP="00114210">
                  <w:pPr>
                    <w:jc w:val="center"/>
                    <w:rPr>
                      <w:b/>
                      <w:bCs/>
                      <w:sz w:val="22"/>
                      <w:szCs w:val="22"/>
                      <w:lang w:eastAsia="lt-LT"/>
                    </w:rPr>
                  </w:pPr>
                  <w:r w:rsidRPr="00250F30">
                    <w:rPr>
                      <w:b/>
                      <w:bCs/>
                      <w:sz w:val="22"/>
                      <w:szCs w:val="22"/>
                      <w:lang w:eastAsia="lt-LT"/>
                    </w:rPr>
                    <w:t>4</w:t>
                  </w:r>
                </w:p>
              </w:tc>
              <w:tc>
                <w:tcPr>
                  <w:tcW w:w="1021" w:type="dxa"/>
                  <w:shd w:val="clear" w:color="auto" w:fill="FFFFFF" w:themeFill="background1"/>
                  <w:noWrap/>
                  <w:vAlign w:val="center"/>
                </w:tcPr>
                <w:p w14:paraId="70A49DF2" w14:textId="77777777" w:rsidR="00114210" w:rsidRPr="00250F30" w:rsidRDefault="00114210" w:rsidP="00114210">
                  <w:pPr>
                    <w:jc w:val="center"/>
                    <w:rPr>
                      <w:b/>
                      <w:bCs/>
                      <w:sz w:val="22"/>
                      <w:szCs w:val="22"/>
                      <w:lang w:eastAsia="lt-LT"/>
                    </w:rPr>
                  </w:pPr>
                  <w:r w:rsidRPr="00250F30">
                    <w:rPr>
                      <w:b/>
                      <w:bCs/>
                      <w:sz w:val="22"/>
                      <w:szCs w:val="22"/>
                      <w:lang w:eastAsia="lt-LT"/>
                    </w:rPr>
                    <w:t>5</w:t>
                  </w:r>
                </w:p>
              </w:tc>
              <w:tc>
                <w:tcPr>
                  <w:tcW w:w="1021" w:type="dxa"/>
                  <w:shd w:val="clear" w:color="auto" w:fill="FFFFFF" w:themeFill="background1"/>
                  <w:noWrap/>
                  <w:vAlign w:val="center"/>
                </w:tcPr>
                <w:p w14:paraId="764C325D" w14:textId="77777777" w:rsidR="00114210" w:rsidRPr="00250F30" w:rsidRDefault="00114210" w:rsidP="00114210">
                  <w:pPr>
                    <w:jc w:val="center"/>
                    <w:rPr>
                      <w:b/>
                      <w:bCs/>
                      <w:sz w:val="22"/>
                      <w:szCs w:val="22"/>
                      <w:lang w:eastAsia="lt-LT"/>
                    </w:rPr>
                  </w:pPr>
                  <w:r w:rsidRPr="00250F30">
                    <w:rPr>
                      <w:b/>
                      <w:bCs/>
                      <w:sz w:val="22"/>
                      <w:szCs w:val="22"/>
                      <w:lang w:eastAsia="lt-LT"/>
                    </w:rPr>
                    <w:t>6</w:t>
                  </w:r>
                </w:p>
              </w:tc>
              <w:tc>
                <w:tcPr>
                  <w:tcW w:w="1021" w:type="dxa"/>
                  <w:shd w:val="clear" w:color="auto" w:fill="FFFFFF" w:themeFill="background1"/>
                  <w:noWrap/>
                  <w:vAlign w:val="center"/>
                </w:tcPr>
                <w:p w14:paraId="643517E3" w14:textId="77777777" w:rsidR="00114210" w:rsidRPr="00250F30" w:rsidRDefault="00114210" w:rsidP="00114210">
                  <w:pPr>
                    <w:jc w:val="center"/>
                    <w:rPr>
                      <w:b/>
                      <w:bCs/>
                      <w:sz w:val="22"/>
                      <w:szCs w:val="22"/>
                      <w:lang w:eastAsia="lt-LT"/>
                    </w:rPr>
                  </w:pPr>
                  <w:r w:rsidRPr="00250F30">
                    <w:rPr>
                      <w:b/>
                      <w:bCs/>
                      <w:sz w:val="22"/>
                      <w:szCs w:val="22"/>
                      <w:lang w:eastAsia="lt-LT"/>
                    </w:rPr>
                    <w:t>7</w:t>
                  </w:r>
                </w:p>
              </w:tc>
              <w:tc>
                <w:tcPr>
                  <w:tcW w:w="1021" w:type="dxa"/>
                  <w:shd w:val="clear" w:color="auto" w:fill="FFFFFF" w:themeFill="background1"/>
                  <w:noWrap/>
                  <w:vAlign w:val="center"/>
                </w:tcPr>
                <w:p w14:paraId="63E25447" w14:textId="77777777" w:rsidR="00114210" w:rsidRPr="00250F30" w:rsidRDefault="00114210" w:rsidP="00114210">
                  <w:pPr>
                    <w:jc w:val="center"/>
                    <w:rPr>
                      <w:b/>
                      <w:bCs/>
                      <w:sz w:val="22"/>
                      <w:szCs w:val="22"/>
                      <w:lang w:eastAsia="lt-LT"/>
                    </w:rPr>
                  </w:pPr>
                  <w:r w:rsidRPr="00250F30">
                    <w:rPr>
                      <w:b/>
                      <w:bCs/>
                      <w:sz w:val="22"/>
                      <w:szCs w:val="22"/>
                      <w:lang w:eastAsia="lt-LT"/>
                    </w:rPr>
                    <w:t>8</w:t>
                  </w:r>
                </w:p>
              </w:tc>
              <w:tc>
                <w:tcPr>
                  <w:tcW w:w="1021" w:type="dxa"/>
                  <w:shd w:val="clear" w:color="auto" w:fill="FFFFFF" w:themeFill="background1"/>
                  <w:noWrap/>
                  <w:vAlign w:val="center"/>
                </w:tcPr>
                <w:p w14:paraId="7CC80872" w14:textId="77777777" w:rsidR="00114210" w:rsidRPr="00250F30" w:rsidRDefault="00114210" w:rsidP="00114210">
                  <w:pPr>
                    <w:jc w:val="center"/>
                    <w:rPr>
                      <w:b/>
                      <w:bCs/>
                      <w:sz w:val="22"/>
                      <w:szCs w:val="22"/>
                      <w:lang w:eastAsia="lt-LT"/>
                    </w:rPr>
                  </w:pPr>
                  <w:r w:rsidRPr="00250F30">
                    <w:rPr>
                      <w:b/>
                      <w:bCs/>
                      <w:sz w:val="22"/>
                      <w:szCs w:val="22"/>
                      <w:lang w:eastAsia="lt-LT"/>
                    </w:rPr>
                    <w:t>9</w:t>
                  </w:r>
                </w:p>
              </w:tc>
              <w:tc>
                <w:tcPr>
                  <w:tcW w:w="1021" w:type="dxa"/>
                  <w:shd w:val="clear" w:color="auto" w:fill="FFFFFF" w:themeFill="background1"/>
                  <w:noWrap/>
                  <w:vAlign w:val="center"/>
                </w:tcPr>
                <w:p w14:paraId="20F909C2" w14:textId="77777777" w:rsidR="00114210" w:rsidRPr="00250F30" w:rsidRDefault="00114210" w:rsidP="00114210">
                  <w:pPr>
                    <w:jc w:val="center"/>
                    <w:rPr>
                      <w:b/>
                      <w:bCs/>
                      <w:sz w:val="22"/>
                      <w:szCs w:val="22"/>
                      <w:lang w:eastAsia="lt-LT"/>
                    </w:rPr>
                  </w:pPr>
                  <w:r w:rsidRPr="00250F30">
                    <w:rPr>
                      <w:b/>
                      <w:bCs/>
                      <w:sz w:val="22"/>
                      <w:szCs w:val="22"/>
                      <w:lang w:eastAsia="lt-LT"/>
                    </w:rPr>
                    <w:t>10</w:t>
                  </w:r>
                </w:p>
              </w:tc>
            </w:tr>
            <w:tr w:rsidR="00114210" w:rsidRPr="00250F30"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250F30" w:rsidRDefault="00114210" w:rsidP="00114210">
                  <w:pPr>
                    <w:jc w:val="center"/>
                    <w:rPr>
                      <w:sz w:val="22"/>
                      <w:szCs w:val="22"/>
                      <w:lang w:eastAsia="lt-LT"/>
                    </w:rPr>
                  </w:pPr>
                  <w:r w:rsidRPr="00250F30">
                    <w:rPr>
                      <w:sz w:val="22"/>
                      <w:szCs w:val="22"/>
                      <w:lang w:eastAsia="lt-LT"/>
                    </w:rPr>
                    <w:t>1</w:t>
                  </w:r>
                </w:p>
              </w:tc>
              <w:tc>
                <w:tcPr>
                  <w:tcW w:w="4678" w:type="dxa"/>
                  <w:shd w:val="clear" w:color="auto" w:fill="FFFFFF" w:themeFill="background1"/>
                  <w:vAlign w:val="center"/>
                </w:tcPr>
                <w:p w14:paraId="76F8CA6C" w14:textId="77777777" w:rsidR="00114210" w:rsidRPr="00250F30" w:rsidRDefault="00114210" w:rsidP="00114210">
                  <w:pPr>
                    <w:jc w:val="both"/>
                    <w:rPr>
                      <w:sz w:val="22"/>
                      <w:szCs w:val="22"/>
                      <w:lang w:eastAsia="lt-LT"/>
                    </w:rPr>
                  </w:pPr>
                  <w:r w:rsidRPr="00250F30">
                    <w:rPr>
                      <w:sz w:val="22"/>
                      <w:szCs w:val="22"/>
                    </w:rPr>
                    <w:t>Esamų sąlygų modeliavimas</w:t>
                  </w:r>
                </w:p>
              </w:tc>
              <w:tc>
                <w:tcPr>
                  <w:tcW w:w="1021" w:type="dxa"/>
                  <w:shd w:val="clear" w:color="auto" w:fill="FFFFFF" w:themeFill="background1"/>
                  <w:noWrap/>
                  <w:vAlign w:val="center"/>
                  <w:hideMark/>
                </w:tcPr>
                <w:p w14:paraId="14D9F6A5" w14:textId="55CAB519" w:rsidR="00114210" w:rsidRPr="00250F30"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4AFF4D5E" w14:textId="4DA80814" w:rsidR="00114210" w:rsidRPr="00250F30" w:rsidRDefault="0074711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F47F460"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676EFE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250F30" w:rsidRDefault="00114210" w:rsidP="002A4BBE">
                  <w:pPr>
                    <w:jc w:val="both"/>
                    <w:rPr>
                      <w:sz w:val="22"/>
                      <w:szCs w:val="22"/>
                      <w:lang w:eastAsia="lt-LT"/>
                    </w:rPr>
                  </w:pPr>
                </w:p>
              </w:tc>
            </w:tr>
            <w:tr w:rsidR="00114210" w:rsidRPr="00250F30" w14:paraId="450566F6" w14:textId="77777777" w:rsidTr="00926EC5">
              <w:trPr>
                <w:trHeight w:val="216"/>
              </w:trPr>
              <w:tc>
                <w:tcPr>
                  <w:tcW w:w="1268" w:type="dxa"/>
                  <w:shd w:val="clear" w:color="auto" w:fill="FFFFFF" w:themeFill="background1"/>
                  <w:noWrap/>
                  <w:vAlign w:val="center"/>
                </w:tcPr>
                <w:p w14:paraId="57B62D01" w14:textId="77777777" w:rsidR="00114210" w:rsidRPr="00250F30" w:rsidRDefault="00114210" w:rsidP="00114210">
                  <w:pPr>
                    <w:jc w:val="center"/>
                    <w:rPr>
                      <w:sz w:val="22"/>
                      <w:szCs w:val="22"/>
                      <w:lang w:eastAsia="lt-LT"/>
                    </w:rPr>
                  </w:pPr>
                  <w:r w:rsidRPr="00250F30">
                    <w:rPr>
                      <w:sz w:val="22"/>
                      <w:szCs w:val="22"/>
                      <w:lang w:eastAsia="lt-LT"/>
                    </w:rPr>
                    <w:t>2</w:t>
                  </w:r>
                </w:p>
              </w:tc>
              <w:tc>
                <w:tcPr>
                  <w:tcW w:w="4678" w:type="dxa"/>
                  <w:shd w:val="clear" w:color="auto" w:fill="FFFFFF" w:themeFill="background1"/>
                  <w:vAlign w:val="center"/>
                </w:tcPr>
                <w:p w14:paraId="02E97095" w14:textId="77777777" w:rsidR="00114210" w:rsidRPr="00250F30" w:rsidRDefault="00114210" w:rsidP="00114210">
                  <w:pPr>
                    <w:jc w:val="both"/>
                    <w:rPr>
                      <w:sz w:val="22"/>
                      <w:szCs w:val="22"/>
                      <w:lang w:eastAsia="lt-LT"/>
                    </w:rPr>
                  </w:pPr>
                  <w:r w:rsidRPr="00250F30">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BB30194" w14:textId="5183CC77" w:rsidR="00114210" w:rsidRPr="00250F30" w:rsidRDefault="003A218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7650DA3E"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AE95CC3" w14:textId="2F1C936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250F30" w:rsidRDefault="00114210" w:rsidP="002A4BBE">
                  <w:pPr>
                    <w:jc w:val="both"/>
                    <w:rPr>
                      <w:sz w:val="22"/>
                      <w:szCs w:val="22"/>
                      <w:lang w:eastAsia="lt-LT"/>
                    </w:rPr>
                  </w:pPr>
                </w:p>
              </w:tc>
            </w:tr>
            <w:tr w:rsidR="00114210" w:rsidRPr="00250F30" w14:paraId="65FF0DE1" w14:textId="77777777" w:rsidTr="00926EC5">
              <w:trPr>
                <w:trHeight w:val="216"/>
              </w:trPr>
              <w:tc>
                <w:tcPr>
                  <w:tcW w:w="1268" w:type="dxa"/>
                  <w:shd w:val="clear" w:color="auto" w:fill="FFFFFF" w:themeFill="background1"/>
                  <w:noWrap/>
                  <w:vAlign w:val="center"/>
                </w:tcPr>
                <w:p w14:paraId="7B4BD649" w14:textId="77777777" w:rsidR="00114210" w:rsidRPr="00250F30" w:rsidRDefault="00114210" w:rsidP="00114210">
                  <w:pPr>
                    <w:jc w:val="center"/>
                    <w:rPr>
                      <w:sz w:val="22"/>
                      <w:szCs w:val="22"/>
                      <w:lang w:eastAsia="lt-LT"/>
                    </w:rPr>
                  </w:pPr>
                  <w:r w:rsidRPr="00250F30">
                    <w:rPr>
                      <w:sz w:val="22"/>
                      <w:szCs w:val="22"/>
                      <w:lang w:eastAsia="lt-LT"/>
                    </w:rPr>
                    <w:t>3</w:t>
                  </w:r>
                </w:p>
              </w:tc>
              <w:tc>
                <w:tcPr>
                  <w:tcW w:w="4678" w:type="dxa"/>
                  <w:shd w:val="clear" w:color="auto" w:fill="FFFFFF" w:themeFill="background1"/>
                  <w:vAlign w:val="center"/>
                </w:tcPr>
                <w:p w14:paraId="2768B671" w14:textId="77777777" w:rsidR="00114210" w:rsidRPr="00250F30" w:rsidRDefault="00114210" w:rsidP="00114210">
                  <w:pPr>
                    <w:jc w:val="both"/>
                    <w:rPr>
                      <w:sz w:val="22"/>
                      <w:szCs w:val="22"/>
                      <w:lang w:eastAsia="lt-LT"/>
                    </w:rPr>
                  </w:pPr>
                  <w:r w:rsidRPr="00250F30">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280C69E3" w14:textId="27725752" w:rsidR="00114210" w:rsidRPr="00250F30" w:rsidRDefault="0070411A"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0785F71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61DDDE70" w14:textId="0262132B"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7AB5BB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250F30" w:rsidRDefault="00114210" w:rsidP="002A4BBE">
                  <w:pPr>
                    <w:jc w:val="both"/>
                    <w:rPr>
                      <w:sz w:val="22"/>
                      <w:szCs w:val="22"/>
                      <w:lang w:eastAsia="lt-LT"/>
                    </w:rPr>
                  </w:pPr>
                </w:p>
              </w:tc>
            </w:tr>
            <w:tr w:rsidR="00114210" w:rsidRPr="00250F30" w14:paraId="55FE5AD1" w14:textId="77777777" w:rsidTr="00926EC5">
              <w:trPr>
                <w:trHeight w:val="216"/>
              </w:trPr>
              <w:tc>
                <w:tcPr>
                  <w:tcW w:w="1268" w:type="dxa"/>
                  <w:shd w:val="clear" w:color="auto" w:fill="FFFFFF" w:themeFill="background1"/>
                  <w:noWrap/>
                  <w:vAlign w:val="center"/>
                </w:tcPr>
                <w:p w14:paraId="04C45226" w14:textId="77777777" w:rsidR="00114210" w:rsidRPr="00250F30" w:rsidRDefault="00114210" w:rsidP="00114210">
                  <w:pPr>
                    <w:jc w:val="center"/>
                    <w:rPr>
                      <w:sz w:val="22"/>
                      <w:szCs w:val="22"/>
                      <w:lang w:eastAsia="lt-LT"/>
                    </w:rPr>
                  </w:pPr>
                  <w:r w:rsidRPr="00250F30">
                    <w:rPr>
                      <w:sz w:val="22"/>
                      <w:szCs w:val="22"/>
                    </w:rPr>
                    <w:t>4</w:t>
                  </w:r>
                </w:p>
              </w:tc>
              <w:tc>
                <w:tcPr>
                  <w:tcW w:w="4678" w:type="dxa"/>
                  <w:shd w:val="clear" w:color="auto" w:fill="FFFFFF" w:themeFill="background1"/>
                  <w:vAlign w:val="center"/>
                </w:tcPr>
                <w:p w14:paraId="7A90345F" w14:textId="77777777" w:rsidR="00114210" w:rsidRPr="00250F30" w:rsidRDefault="00114210" w:rsidP="00114210">
                  <w:pPr>
                    <w:jc w:val="both"/>
                    <w:rPr>
                      <w:sz w:val="22"/>
                      <w:szCs w:val="22"/>
                      <w:lang w:eastAsia="lt-LT"/>
                    </w:rPr>
                  </w:pPr>
                  <w:r w:rsidRPr="00250F30">
                    <w:rPr>
                      <w:sz w:val="22"/>
                      <w:szCs w:val="22"/>
                    </w:rPr>
                    <w:t>Žemės sklypo analizė</w:t>
                  </w:r>
                </w:p>
              </w:tc>
              <w:tc>
                <w:tcPr>
                  <w:tcW w:w="1021" w:type="dxa"/>
                  <w:shd w:val="clear" w:color="auto" w:fill="FFFFFF" w:themeFill="background1"/>
                  <w:noWrap/>
                  <w:vAlign w:val="center"/>
                  <w:hideMark/>
                </w:tcPr>
                <w:p w14:paraId="0936260A"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250F30" w:rsidRDefault="00114210" w:rsidP="002A4BBE">
                  <w:pPr>
                    <w:jc w:val="both"/>
                    <w:rPr>
                      <w:sz w:val="22"/>
                      <w:szCs w:val="22"/>
                      <w:lang w:eastAsia="lt-LT"/>
                    </w:rPr>
                  </w:pPr>
                </w:p>
              </w:tc>
            </w:tr>
            <w:tr w:rsidR="00114210" w:rsidRPr="00250F30"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250F30" w:rsidRDefault="00114210" w:rsidP="00114210">
                  <w:pPr>
                    <w:jc w:val="center"/>
                    <w:rPr>
                      <w:sz w:val="22"/>
                      <w:szCs w:val="22"/>
                      <w:lang w:eastAsia="lt-LT"/>
                    </w:rPr>
                  </w:pPr>
                  <w:r w:rsidRPr="00250F30">
                    <w:rPr>
                      <w:sz w:val="22"/>
                      <w:szCs w:val="22"/>
                    </w:rPr>
                    <w:t>5</w:t>
                  </w:r>
                </w:p>
              </w:tc>
              <w:tc>
                <w:tcPr>
                  <w:tcW w:w="4678" w:type="dxa"/>
                  <w:shd w:val="clear" w:color="auto" w:fill="FFFFFF" w:themeFill="background1"/>
                  <w:vAlign w:val="center"/>
                </w:tcPr>
                <w:p w14:paraId="7FA10D20" w14:textId="77777777" w:rsidR="00114210" w:rsidRPr="00250F30" w:rsidRDefault="00114210" w:rsidP="00114210">
                  <w:pPr>
                    <w:jc w:val="both"/>
                    <w:rPr>
                      <w:sz w:val="22"/>
                      <w:szCs w:val="22"/>
                      <w:lang w:eastAsia="lt-LT"/>
                    </w:rPr>
                  </w:pPr>
                  <w:r w:rsidRPr="00250F30">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2100AFB" w14:textId="511EE32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250F30" w:rsidRDefault="00114210" w:rsidP="002A4BBE">
                  <w:pPr>
                    <w:jc w:val="both"/>
                    <w:rPr>
                      <w:sz w:val="22"/>
                      <w:szCs w:val="22"/>
                      <w:lang w:eastAsia="lt-LT"/>
                    </w:rPr>
                  </w:pPr>
                </w:p>
              </w:tc>
            </w:tr>
            <w:tr w:rsidR="00114210" w:rsidRPr="00250F30" w14:paraId="6E429144" w14:textId="77777777" w:rsidTr="00926EC5">
              <w:trPr>
                <w:trHeight w:val="216"/>
              </w:trPr>
              <w:tc>
                <w:tcPr>
                  <w:tcW w:w="1268" w:type="dxa"/>
                  <w:shd w:val="clear" w:color="auto" w:fill="FFFFFF" w:themeFill="background1"/>
                  <w:noWrap/>
                  <w:vAlign w:val="center"/>
                </w:tcPr>
                <w:p w14:paraId="4E424E08" w14:textId="77777777" w:rsidR="00114210" w:rsidRPr="00250F30" w:rsidRDefault="00114210" w:rsidP="00114210">
                  <w:pPr>
                    <w:jc w:val="center"/>
                    <w:rPr>
                      <w:sz w:val="22"/>
                      <w:szCs w:val="22"/>
                      <w:lang w:eastAsia="lt-LT"/>
                    </w:rPr>
                  </w:pPr>
                  <w:r w:rsidRPr="00250F30">
                    <w:rPr>
                      <w:sz w:val="22"/>
                      <w:szCs w:val="22"/>
                    </w:rPr>
                    <w:t>6</w:t>
                  </w:r>
                </w:p>
              </w:tc>
              <w:tc>
                <w:tcPr>
                  <w:tcW w:w="4678" w:type="dxa"/>
                  <w:shd w:val="clear" w:color="auto" w:fill="FFFFFF" w:themeFill="background1"/>
                  <w:vAlign w:val="center"/>
                </w:tcPr>
                <w:p w14:paraId="60B8721B" w14:textId="77777777" w:rsidR="00114210" w:rsidRPr="00250F30" w:rsidRDefault="00114210" w:rsidP="00114210">
                  <w:pPr>
                    <w:jc w:val="both"/>
                    <w:rPr>
                      <w:sz w:val="22"/>
                      <w:szCs w:val="22"/>
                      <w:lang w:eastAsia="lt-LT"/>
                    </w:rPr>
                  </w:pPr>
                  <w:r w:rsidRPr="00250F30">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34C43C47" w14:textId="603683B1" w:rsidR="00114210"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05FEB8B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EE8BC8F" w14:textId="7E6F117C"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250F30" w:rsidRDefault="00114210" w:rsidP="002A4BBE">
                  <w:pPr>
                    <w:jc w:val="both"/>
                    <w:rPr>
                      <w:sz w:val="22"/>
                      <w:szCs w:val="22"/>
                      <w:lang w:eastAsia="lt-LT"/>
                    </w:rPr>
                  </w:pPr>
                </w:p>
              </w:tc>
            </w:tr>
            <w:tr w:rsidR="00845EE6" w:rsidRPr="00250F30" w14:paraId="785D0911" w14:textId="77777777" w:rsidTr="00926EC5">
              <w:trPr>
                <w:trHeight w:val="216"/>
              </w:trPr>
              <w:tc>
                <w:tcPr>
                  <w:tcW w:w="1268" w:type="dxa"/>
                  <w:shd w:val="clear" w:color="auto" w:fill="FFFFFF" w:themeFill="background1"/>
                  <w:noWrap/>
                  <w:vAlign w:val="center"/>
                </w:tcPr>
                <w:p w14:paraId="0ACBC854" w14:textId="77777777" w:rsidR="00845EE6" w:rsidRPr="00250F30" w:rsidRDefault="00845EE6" w:rsidP="00845EE6">
                  <w:pPr>
                    <w:jc w:val="center"/>
                    <w:rPr>
                      <w:sz w:val="22"/>
                      <w:szCs w:val="22"/>
                      <w:lang w:eastAsia="lt-LT"/>
                    </w:rPr>
                  </w:pPr>
                  <w:r w:rsidRPr="00250F30">
                    <w:rPr>
                      <w:sz w:val="22"/>
                      <w:szCs w:val="22"/>
                      <w:lang w:eastAsia="lt-LT"/>
                    </w:rPr>
                    <w:t>7</w:t>
                  </w:r>
                </w:p>
              </w:tc>
              <w:tc>
                <w:tcPr>
                  <w:tcW w:w="4678" w:type="dxa"/>
                  <w:shd w:val="clear" w:color="auto" w:fill="FFFFFF" w:themeFill="background1"/>
                  <w:vAlign w:val="center"/>
                </w:tcPr>
                <w:p w14:paraId="46D10446" w14:textId="77777777" w:rsidR="00845EE6" w:rsidRPr="00250F30" w:rsidRDefault="00845EE6" w:rsidP="00845EE6">
                  <w:pPr>
                    <w:jc w:val="both"/>
                    <w:rPr>
                      <w:sz w:val="22"/>
                      <w:szCs w:val="22"/>
                      <w:lang w:eastAsia="lt-LT"/>
                    </w:rPr>
                  </w:pPr>
                  <w:r w:rsidRPr="00250F30">
                    <w:rPr>
                      <w:sz w:val="22"/>
                      <w:szCs w:val="22"/>
                    </w:rPr>
                    <w:t>Projektavimas / modeliavimas</w:t>
                  </w:r>
                </w:p>
              </w:tc>
              <w:tc>
                <w:tcPr>
                  <w:tcW w:w="1021" w:type="dxa"/>
                  <w:shd w:val="clear" w:color="auto" w:fill="FFFFFF" w:themeFill="background1"/>
                  <w:noWrap/>
                  <w:vAlign w:val="center"/>
                </w:tcPr>
                <w:p w14:paraId="5B9DCF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545719" w14:textId="26670168" w:rsidR="00845EE6"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73CD3D1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990F9C" w14:textId="1915C90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250F30" w:rsidRDefault="00845EE6" w:rsidP="002A4BBE">
                  <w:pPr>
                    <w:jc w:val="both"/>
                    <w:rPr>
                      <w:sz w:val="22"/>
                      <w:szCs w:val="22"/>
                      <w:lang w:eastAsia="lt-LT"/>
                    </w:rPr>
                  </w:pPr>
                </w:p>
              </w:tc>
            </w:tr>
            <w:tr w:rsidR="00845EE6" w:rsidRPr="00250F30" w14:paraId="3161E105" w14:textId="77777777" w:rsidTr="00926EC5">
              <w:trPr>
                <w:trHeight w:val="216"/>
              </w:trPr>
              <w:tc>
                <w:tcPr>
                  <w:tcW w:w="1268" w:type="dxa"/>
                  <w:shd w:val="clear" w:color="auto" w:fill="FFFFFF" w:themeFill="background1"/>
                  <w:noWrap/>
                  <w:vAlign w:val="center"/>
                </w:tcPr>
                <w:p w14:paraId="2431BE6C" w14:textId="77777777" w:rsidR="00845EE6" w:rsidRPr="00250F30" w:rsidRDefault="00845EE6" w:rsidP="00845EE6">
                  <w:pPr>
                    <w:jc w:val="center"/>
                    <w:rPr>
                      <w:sz w:val="22"/>
                      <w:szCs w:val="22"/>
                      <w:lang w:eastAsia="lt-LT"/>
                    </w:rPr>
                  </w:pPr>
                  <w:r w:rsidRPr="00250F30">
                    <w:rPr>
                      <w:sz w:val="22"/>
                      <w:szCs w:val="22"/>
                      <w:lang w:eastAsia="lt-LT"/>
                    </w:rPr>
                    <w:t>8</w:t>
                  </w:r>
                </w:p>
              </w:tc>
              <w:tc>
                <w:tcPr>
                  <w:tcW w:w="4678" w:type="dxa"/>
                  <w:shd w:val="clear" w:color="auto" w:fill="FFFFFF" w:themeFill="background1"/>
                  <w:vAlign w:val="center"/>
                </w:tcPr>
                <w:p w14:paraId="236308C8" w14:textId="77777777" w:rsidR="00845EE6" w:rsidRPr="00250F30" w:rsidRDefault="00845EE6" w:rsidP="00845EE6">
                  <w:pPr>
                    <w:jc w:val="both"/>
                    <w:rPr>
                      <w:sz w:val="22"/>
                      <w:szCs w:val="22"/>
                    </w:rPr>
                  </w:pPr>
                  <w:r w:rsidRPr="00250F30">
                    <w:rPr>
                      <w:sz w:val="22"/>
                      <w:szCs w:val="22"/>
                    </w:rPr>
                    <w:t>Inžineriniai skaičiavimai ir analizė</w:t>
                  </w:r>
                </w:p>
              </w:tc>
              <w:tc>
                <w:tcPr>
                  <w:tcW w:w="1021" w:type="dxa"/>
                  <w:shd w:val="clear" w:color="auto" w:fill="FFFFFF" w:themeFill="background1"/>
                  <w:noWrap/>
                  <w:vAlign w:val="center"/>
                </w:tcPr>
                <w:p w14:paraId="2954A87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65D9736" w14:textId="5D811607"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F7EE974" w14:textId="5DA1992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250F30" w:rsidRDefault="00845EE6" w:rsidP="002A4BBE">
                  <w:pPr>
                    <w:jc w:val="both"/>
                    <w:rPr>
                      <w:sz w:val="22"/>
                      <w:szCs w:val="22"/>
                      <w:lang w:eastAsia="lt-LT"/>
                    </w:rPr>
                  </w:pPr>
                </w:p>
              </w:tc>
            </w:tr>
            <w:tr w:rsidR="00845EE6" w:rsidRPr="00250F30" w14:paraId="7B0EBB0F" w14:textId="77777777" w:rsidTr="00926EC5">
              <w:trPr>
                <w:trHeight w:val="216"/>
              </w:trPr>
              <w:tc>
                <w:tcPr>
                  <w:tcW w:w="1268" w:type="dxa"/>
                  <w:shd w:val="clear" w:color="auto" w:fill="FFFFFF" w:themeFill="background1"/>
                  <w:noWrap/>
                  <w:vAlign w:val="center"/>
                </w:tcPr>
                <w:p w14:paraId="13024E1E" w14:textId="77777777" w:rsidR="00845EE6" w:rsidRPr="00250F30" w:rsidRDefault="00845EE6" w:rsidP="00845EE6">
                  <w:pPr>
                    <w:jc w:val="center"/>
                    <w:rPr>
                      <w:sz w:val="22"/>
                      <w:szCs w:val="22"/>
                      <w:lang w:eastAsia="lt-LT"/>
                    </w:rPr>
                  </w:pPr>
                  <w:r w:rsidRPr="00250F30">
                    <w:rPr>
                      <w:sz w:val="22"/>
                      <w:szCs w:val="22"/>
                    </w:rPr>
                    <w:t>9</w:t>
                  </w:r>
                </w:p>
              </w:tc>
              <w:tc>
                <w:tcPr>
                  <w:tcW w:w="4678" w:type="dxa"/>
                  <w:shd w:val="clear" w:color="auto" w:fill="FFFFFF" w:themeFill="background1"/>
                  <w:vAlign w:val="center"/>
                </w:tcPr>
                <w:p w14:paraId="5A7B8B72" w14:textId="77777777" w:rsidR="00845EE6" w:rsidRPr="00250F30" w:rsidRDefault="00845EE6" w:rsidP="00845EE6">
                  <w:pPr>
                    <w:jc w:val="both"/>
                    <w:rPr>
                      <w:sz w:val="22"/>
                      <w:szCs w:val="22"/>
                      <w:lang w:eastAsia="lt-LT"/>
                    </w:rPr>
                  </w:pPr>
                  <w:r w:rsidRPr="00250F30">
                    <w:rPr>
                      <w:sz w:val="22"/>
                      <w:szCs w:val="22"/>
                    </w:rPr>
                    <w:t>Energinė analizė</w:t>
                  </w:r>
                </w:p>
              </w:tc>
              <w:tc>
                <w:tcPr>
                  <w:tcW w:w="1021" w:type="dxa"/>
                  <w:shd w:val="clear" w:color="auto" w:fill="FFFFFF" w:themeFill="background1"/>
                  <w:noWrap/>
                  <w:vAlign w:val="center"/>
                </w:tcPr>
                <w:p w14:paraId="50A177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250F30" w:rsidRDefault="00845EE6" w:rsidP="002A4BBE">
                  <w:pPr>
                    <w:jc w:val="both"/>
                    <w:rPr>
                      <w:sz w:val="22"/>
                      <w:szCs w:val="22"/>
                      <w:lang w:eastAsia="lt-LT"/>
                    </w:rPr>
                  </w:pPr>
                </w:p>
              </w:tc>
            </w:tr>
            <w:tr w:rsidR="00845EE6" w:rsidRPr="00250F30" w14:paraId="495917F1" w14:textId="77777777" w:rsidTr="00926EC5">
              <w:trPr>
                <w:trHeight w:val="216"/>
              </w:trPr>
              <w:tc>
                <w:tcPr>
                  <w:tcW w:w="1268" w:type="dxa"/>
                  <w:shd w:val="clear" w:color="auto" w:fill="FFFFFF" w:themeFill="background1"/>
                  <w:vAlign w:val="center"/>
                </w:tcPr>
                <w:p w14:paraId="7F2B268E" w14:textId="77777777" w:rsidR="00845EE6" w:rsidRPr="00250F30" w:rsidRDefault="00845EE6" w:rsidP="00845EE6">
                  <w:pPr>
                    <w:jc w:val="center"/>
                    <w:rPr>
                      <w:sz w:val="22"/>
                      <w:szCs w:val="22"/>
                      <w:lang w:eastAsia="lt-LT"/>
                    </w:rPr>
                  </w:pPr>
                  <w:r w:rsidRPr="00250F30">
                    <w:rPr>
                      <w:sz w:val="22"/>
                      <w:szCs w:val="22"/>
                      <w:lang w:eastAsia="lt-LT"/>
                    </w:rPr>
                    <w:t>10</w:t>
                  </w:r>
                </w:p>
              </w:tc>
              <w:tc>
                <w:tcPr>
                  <w:tcW w:w="4678" w:type="dxa"/>
                  <w:shd w:val="clear" w:color="auto" w:fill="FFFFFF" w:themeFill="background1"/>
                  <w:vAlign w:val="center"/>
                </w:tcPr>
                <w:p w14:paraId="35731C62" w14:textId="77777777" w:rsidR="00845EE6" w:rsidRPr="00250F30" w:rsidRDefault="00845EE6" w:rsidP="00845EE6">
                  <w:pPr>
                    <w:jc w:val="both"/>
                    <w:rPr>
                      <w:sz w:val="22"/>
                      <w:szCs w:val="22"/>
                      <w:lang w:eastAsia="lt-LT"/>
                    </w:rPr>
                  </w:pPr>
                  <w:r w:rsidRPr="00250F30">
                    <w:rPr>
                      <w:sz w:val="22"/>
                      <w:szCs w:val="22"/>
                    </w:rPr>
                    <w:t>Tvarumo vertinimas</w:t>
                  </w:r>
                </w:p>
              </w:tc>
              <w:tc>
                <w:tcPr>
                  <w:tcW w:w="1021" w:type="dxa"/>
                  <w:shd w:val="clear" w:color="auto" w:fill="FFFFFF" w:themeFill="background1"/>
                  <w:noWrap/>
                  <w:vAlign w:val="center"/>
                </w:tcPr>
                <w:p w14:paraId="1C14ACC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250F30" w:rsidRDefault="00845EE6" w:rsidP="002A4BBE">
                  <w:pPr>
                    <w:jc w:val="both"/>
                    <w:rPr>
                      <w:sz w:val="22"/>
                      <w:szCs w:val="22"/>
                      <w:lang w:eastAsia="lt-LT"/>
                    </w:rPr>
                  </w:pPr>
                </w:p>
              </w:tc>
            </w:tr>
            <w:tr w:rsidR="00845EE6" w:rsidRPr="00250F30" w14:paraId="38B86794" w14:textId="77777777" w:rsidTr="00926EC5">
              <w:trPr>
                <w:trHeight w:val="216"/>
              </w:trPr>
              <w:tc>
                <w:tcPr>
                  <w:tcW w:w="1268" w:type="dxa"/>
                  <w:shd w:val="clear" w:color="auto" w:fill="FFFFFF" w:themeFill="background1"/>
                  <w:vAlign w:val="center"/>
                </w:tcPr>
                <w:p w14:paraId="79F85DB3" w14:textId="77777777" w:rsidR="00845EE6" w:rsidRPr="00250F30" w:rsidRDefault="00845EE6" w:rsidP="00845EE6">
                  <w:pPr>
                    <w:jc w:val="center"/>
                    <w:rPr>
                      <w:sz w:val="22"/>
                      <w:szCs w:val="22"/>
                      <w:lang w:eastAsia="lt-LT"/>
                    </w:rPr>
                  </w:pPr>
                  <w:r w:rsidRPr="00250F30">
                    <w:rPr>
                      <w:sz w:val="22"/>
                      <w:szCs w:val="22"/>
                      <w:lang w:eastAsia="lt-LT"/>
                    </w:rPr>
                    <w:t>11</w:t>
                  </w:r>
                </w:p>
              </w:tc>
              <w:tc>
                <w:tcPr>
                  <w:tcW w:w="4678" w:type="dxa"/>
                  <w:shd w:val="clear" w:color="auto" w:fill="FFFFFF" w:themeFill="background1"/>
                  <w:vAlign w:val="center"/>
                </w:tcPr>
                <w:p w14:paraId="482FA479" w14:textId="77777777" w:rsidR="00845EE6" w:rsidRPr="00250F30" w:rsidRDefault="00845EE6" w:rsidP="00845EE6">
                  <w:pPr>
                    <w:jc w:val="both"/>
                    <w:rPr>
                      <w:sz w:val="22"/>
                      <w:szCs w:val="22"/>
                      <w:lang w:eastAsia="lt-LT"/>
                    </w:rPr>
                  </w:pPr>
                  <w:r w:rsidRPr="00250F30">
                    <w:rPr>
                      <w:sz w:val="22"/>
                      <w:szCs w:val="22"/>
                    </w:rPr>
                    <w:t>Konstrukcijų analizė ir projektavimas</w:t>
                  </w:r>
                </w:p>
              </w:tc>
              <w:tc>
                <w:tcPr>
                  <w:tcW w:w="1021" w:type="dxa"/>
                  <w:shd w:val="clear" w:color="auto" w:fill="FFFFFF" w:themeFill="background1"/>
                  <w:noWrap/>
                  <w:vAlign w:val="center"/>
                </w:tcPr>
                <w:p w14:paraId="66C586F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05772A9" w14:textId="3C36FB89"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1901136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250F30" w:rsidRDefault="00845EE6" w:rsidP="002A4BBE">
                  <w:pPr>
                    <w:jc w:val="both"/>
                    <w:rPr>
                      <w:sz w:val="22"/>
                      <w:szCs w:val="22"/>
                      <w:lang w:eastAsia="lt-LT"/>
                    </w:rPr>
                  </w:pPr>
                </w:p>
              </w:tc>
            </w:tr>
            <w:tr w:rsidR="00845EE6" w:rsidRPr="00250F30" w14:paraId="604201CD" w14:textId="77777777" w:rsidTr="00926EC5">
              <w:trPr>
                <w:trHeight w:val="216"/>
              </w:trPr>
              <w:tc>
                <w:tcPr>
                  <w:tcW w:w="1268" w:type="dxa"/>
                  <w:shd w:val="clear" w:color="auto" w:fill="FFFFFF" w:themeFill="background1"/>
                  <w:vAlign w:val="center"/>
                </w:tcPr>
                <w:p w14:paraId="156A6B31" w14:textId="77777777" w:rsidR="00845EE6" w:rsidRPr="00250F30" w:rsidRDefault="00845EE6" w:rsidP="00845EE6">
                  <w:pPr>
                    <w:jc w:val="center"/>
                    <w:rPr>
                      <w:sz w:val="22"/>
                      <w:szCs w:val="22"/>
                      <w:lang w:eastAsia="lt-LT"/>
                    </w:rPr>
                  </w:pPr>
                  <w:r w:rsidRPr="00250F30">
                    <w:rPr>
                      <w:sz w:val="22"/>
                      <w:szCs w:val="22"/>
                      <w:lang w:eastAsia="lt-LT"/>
                    </w:rPr>
                    <w:t>12</w:t>
                  </w:r>
                </w:p>
              </w:tc>
              <w:tc>
                <w:tcPr>
                  <w:tcW w:w="4678" w:type="dxa"/>
                  <w:shd w:val="clear" w:color="auto" w:fill="FFFFFF" w:themeFill="background1"/>
                  <w:vAlign w:val="center"/>
                </w:tcPr>
                <w:p w14:paraId="2E9EE2C9" w14:textId="77777777" w:rsidR="00845EE6" w:rsidRPr="00250F30" w:rsidRDefault="00845EE6" w:rsidP="00845EE6">
                  <w:pPr>
                    <w:jc w:val="both"/>
                    <w:rPr>
                      <w:sz w:val="22"/>
                      <w:szCs w:val="22"/>
                      <w:lang w:eastAsia="lt-LT"/>
                    </w:rPr>
                  </w:pPr>
                  <w:r w:rsidRPr="00250F30">
                    <w:rPr>
                      <w:sz w:val="22"/>
                      <w:szCs w:val="22"/>
                    </w:rPr>
                    <w:t>Apšvietimo analizė</w:t>
                  </w:r>
                </w:p>
              </w:tc>
              <w:tc>
                <w:tcPr>
                  <w:tcW w:w="1021" w:type="dxa"/>
                  <w:shd w:val="clear" w:color="auto" w:fill="FFFFFF" w:themeFill="background1"/>
                  <w:noWrap/>
                  <w:vAlign w:val="center"/>
                </w:tcPr>
                <w:p w14:paraId="206F046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250F30" w:rsidRDefault="00845EE6" w:rsidP="002A4BBE">
                  <w:pPr>
                    <w:jc w:val="both"/>
                    <w:rPr>
                      <w:sz w:val="22"/>
                      <w:szCs w:val="22"/>
                      <w:lang w:eastAsia="lt-LT"/>
                    </w:rPr>
                  </w:pPr>
                </w:p>
              </w:tc>
            </w:tr>
            <w:tr w:rsidR="00845EE6" w:rsidRPr="00250F30" w14:paraId="4D462F57" w14:textId="77777777" w:rsidTr="00926EC5">
              <w:trPr>
                <w:trHeight w:val="216"/>
              </w:trPr>
              <w:tc>
                <w:tcPr>
                  <w:tcW w:w="1268" w:type="dxa"/>
                  <w:shd w:val="clear" w:color="auto" w:fill="FFFFFF" w:themeFill="background1"/>
                  <w:vAlign w:val="center"/>
                </w:tcPr>
                <w:p w14:paraId="5F4C0258" w14:textId="77777777" w:rsidR="00845EE6" w:rsidRPr="00250F30" w:rsidRDefault="00845EE6" w:rsidP="00845EE6">
                  <w:pPr>
                    <w:jc w:val="center"/>
                    <w:rPr>
                      <w:sz w:val="22"/>
                      <w:szCs w:val="22"/>
                      <w:lang w:eastAsia="lt-LT"/>
                    </w:rPr>
                  </w:pPr>
                  <w:r w:rsidRPr="00250F30">
                    <w:rPr>
                      <w:sz w:val="22"/>
                      <w:szCs w:val="22"/>
                      <w:lang w:eastAsia="lt-LT"/>
                    </w:rPr>
                    <w:t>13</w:t>
                  </w:r>
                </w:p>
              </w:tc>
              <w:tc>
                <w:tcPr>
                  <w:tcW w:w="4678" w:type="dxa"/>
                  <w:shd w:val="clear" w:color="auto" w:fill="FFFFFF" w:themeFill="background1"/>
                  <w:vAlign w:val="center"/>
                </w:tcPr>
                <w:p w14:paraId="0202C0E4" w14:textId="77777777" w:rsidR="00845EE6" w:rsidRPr="00250F30" w:rsidRDefault="00845EE6" w:rsidP="00845EE6">
                  <w:pPr>
                    <w:jc w:val="both"/>
                    <w:rPr>
                      <w:sz w:val="22"/>
                      <w:szCs w:val="22"/>
                      <w:lang w:eastAsia="lt-LT"/>
                    </w:rPr>
                  </w:pPr>
                  <w:r w:rsidRPr="00250F30">
                    <w:rPr>
                      <w:sz w:val="22"/>
                      <w:szCs w:val="22"/>
                    </w:rPr>
                    <w:t>Inžinerinių sistemų analizė</w:t>
                  </w:r>
                </w:p>
              </w:tc>
              <w:tc>
                <w:tcPr>
                  <w:tcW w:w="1021" w:type="dxa"/>
                  <w:shd w:val="clear" w:color="auto" w:fill="FFFFFF" w:themeFill="background1"/>
                  <w:noWrap/>
                  <w:vAlign w:val="center"/>
                </w:tcPr>
                <w:p w14:paraId="3EAE92E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B01C9A" w14:textId="1CA31F89" w:rsidR="00845EE6" w:rsidRPr="00250F30" w:rsidRDefault="00A82A54"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1E460ABA" w14:textId="480A8F4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250F30" w:rsidRDefault="00845EE6" w:rsidP="002A4BBE">
                  <w:pPr>
                    <w:jc w:val="both"/>
                    <w:rPr>
                      <w:sz w:val="22"/>
                      <w:szCs w:val="22"/>
                      <w:lang w:eastAsia="lt-LT"/>
                    </w:rPr>
                  </w:pPr>
                </w:p>
              </w:tc>
            </w:tr>
            <w:tr w:rsidR="00845EE6" w:rsidRPr="00250F30" w14:paraId="07F77A3E" w14:textId="77777777" w:rsidTr="00926EC5">
              <w:trPr>
                <w:trHeight w:val="216"/>
              </w:trPr>
              <w:tc>
                <w:tcPr>
                  <w:tcW w:w="1268" w:type="dxa"/>
                  <w:shd w:val="clear" w:color="auto" w:fill="FFFFFF" w:themeFill="background1"/>
                  <w:noWrap/>
                  <w:vAlign w:val="center"/>
                </w:tcPr>
                <w:p w14:paraId="1892F03A" w14:textId="77777777" w:rsidR="00845EE6" w:rsidRPr="00250F30" w:rsidRDefault="00845EE6" w:rsidP="00845EE6">
                  <w:pPr>
                    <w:jc w:val="center"/>
                    <w:rPr>
                      <w:sz w:val="22"/>
                      <w:szCs w:val="22"/>
                      <w:lang w:eastAsia="lt-LT"/>
                    </w:rPr>
                  </w:pPr>
                  <w:r w:rsidRPr="00250F30">
                    <w:rPr>
                      <w:sz w:val="22"/>
                      <w:szCs w:val="22"/>
                      <w:lang w:eastAsia="lt-LT"/>
                    </w:rPr>
                    <w:t>14</w:t>
                  </w:r>
                </w:p>
              </w:tc>
              <w:tc>
                <w:tcPr>
                  <w:tcW w:w="4678" w:type="dxa"/>
                  <w:shd w:val="clear" w:color="auto" w:fill="FFFFFF" w:themeFill="background1"/>
                  <w:vAlign w:val="center"/>
                </w:tcPr>
                <w:p w14:paraId="5816AFD2" w14:textId="77777777" w:rsidR="00845EE6" w:rsidRPr="00250F30" w:rsidRDefault="00845EE6" w:rsidP="00845EE6">
                  <w:pPr>
                    <w:jc w:val="both"/>
                    <w:rPr>
                      <w:sz w:val="22"/>
                      <w:szCs w:val="22"/>
                      <w:lang w:eastAsia="lt-LT"/>
                    </w:rPr>
                  </w:pPr>
                  <w:r w:rsidRPr="00250F30">
                    <w:rPr>
                      <w:sz w:val="22"/>
                      <w:szCs w:val="22"/>
                    </w:rPr>
                    <w:t>Kiti analizės atvejai</w:t>
                  </w:r>
                </w:p>
              </w:tc>
              <w:tc>
                <w:tcPr>
                  <w:tcW w:w="1021" w:type="dxa"/>
                  <w:shd w:val="clear" w:color="auto" w:fill="FFFFFF" w:themeFill="background1"/>
                  <w:noWrap/>
                  <w:vAlign w:val="center"/>
                </w:tcPr>
                <w:p w14:paraId="7963E17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250F30" w:rsidRDefault="00845EE6" w:rsidP="002A4BBE">
                  <w:pPr>
                    <w:jc w:val="both"/>
                    <w:rPr>
                      <w:sz w:val="22"/>
                      <w:szCs w:val="22"/>
                      <w:lang w:eastAsia="lt-LT"/>
                    </w:rPr>
                  </w:pPr>
                </w:p>
              </w:tc>
            </w:tr>
            <w:tr w:rsidR="00845EE6" w:rsidRPr="00250F30" w14:paraId="4D8FF392" w14:textId="77777777" w:rsidTr="00926EC5">
              <w:trPr>
                <w:trHeight w:val="216"/>
              </w:trPr>
              <w:tc>
                <w:tcPr>
                  <w:tcW w:w="1268" w:type="dxa"/>
                  <w:shd w:val="clear" w:color="auto" w:fill="FFFFFF" w:themeFill="background1"/>
                  <w:noWrap/>
                  <w:vAlign w:val="center"/>
                </w:tcPr>
                <w:p w14:paraId="3C19576B" w14:textId="77777777" w:rsidR="00845EE6" w:rsidRPr="00250F30" w:rsidRDefault="00845EE6" w:rsidP="00845EE6">
                  <w:pPr>
                    <w:jc w:val="center"/>
                    <w:rPr>
                      <w:sz w:val="22"/>
                      <w:szCs w:val="22"/>
                      <w:lang w:eastAsia="lt-LT"/>
                    </w:rPr>
                  </w:pPr>
                  <w:r w:rsidRPr="00250F30">
                    <w:rPr>
                      <w:sz w:val="22"/>
                      <w:szCs w:val="22"/>
                      <w:lang w:eastAsia="lt-LT"/>
                    </w:rPr>
                    <w:t>15</w:t>
                  </w:r>
                </w:p>
              </w:tc>
              <w:tc>
                <w:tcPr>
                  <w:tcW w:w="4678" w:type="dxa"/>
                  <w:shd w:val="clear" w:color="auto" w:fill="FFFFFF" w:themeFill="background1"/>
                  <w:vAlign w:val="center"/>
                </w:tcPr>
                <w:p w14:paraId="333B74DF" w14:textId="77777777" w:rsidR="00845EE6" w:rsidRPr="00250F30" w:rsidRDefault="00845EE6" w:rsidP="00845EE6">
                  <w:pPr>
                    <w:jc w:val="both"/>
                    <w:rPr>
                      <w:sz w:val="22"/>
                      <w:szCs w:val="22"/>
                      <w:lang w:eastAsia="lt-LT"/>
                    </w:rPr>
                  </w:pPr>
                  <w:r w:rsidRPr="00250F30">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716E4E4" w14:textId="29F05865"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457E75A" w14:textId="16FDA68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B53508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44DC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250F30" w:rsidRDefault="00845EE6" w:rsidP="002A4BBE">
                  <w:pPr>
                    <w:jc w:val="both"/>
                    <w:rPr>
                      <w:sz w:val="22"/>
                      <w:szCs w:val="22"/>
                      <w:lang w:eastAsia="lt-LT"/>
                    </w:rPr>
                  </w:pPr>
                </w:p>
              </w:tc>
            </w:tr>
            <w:tr w:rsidR="00845EE6" w:rsidRPr="00250F30" w14:paraId="3589114F" w14:textId="77777777" w:rsidTr="00926EC5">
              <w:trPr>
                <w:trHeight w:val="216"/>
              </w:trPr>
              <w:tc>
                <w:tcPr>
                  <w:tcW w:w="1268" w:type="dxa"/>
                  <w:shd w:val="clear" w:color="auto" w:fill="FFFFFF" w:themeFill="background1"/>
                  <w:noWrap/>
                  <w:vAlign w:val="center"/>
                </w:tcPr>
                <w:p w14:paraId="26800421" w14:textId="77777777" w:rsidR="00845EE6" w:rsidRPr="00250F30" w:rsidRDefault="00845EE6" w:rsidP="00845EE6">
                  <w:pPr>
                    <w:jc w:val="center"/>
                    <w:rPr>
                      <w:sz w:val="22"/>
                      <w:szCs w:val="22"/>
                      <w:lang w:eastAsia="lt-LT"/>
                    </w:rPr>
                  </w:pPr>
                  <w:r w:rsidRPr="00250F30">
                    <w:rPr>
                      <w:sz w:val="22"/>
                      <w:szCs w:val="22"/>
                      <w:lang w:eastAsia="lt-LT"/>
                    </w:rPr>
                    <w:t>16</w:t>
                  </w:r>
                </w:p>
              </w:tc>
              <w:tc>
                <w:tcPr>
                  <w:tcW w:w="4678" w:type="dxa"/>
                  <w:shd w:val="clear" w:color="auto" w:fill="FFFFFF" w:themeFill="background1"/>
                  <w:vAlign w:val="center"/>
                </w:tcPr>
                <w:p w14:paraId="182B2288" w14:textId="77777777" w:rsidR="00845EE6" w:rsidRPr="00250F30" w:rsidRDefault="00845EE6" w:rsidP="00845EE6">
                  <w:pPr>
                    <w:jc w:val="both"/>
                    <w:rPr>
                      <w:sz w:val="22"/>
                      <w:szCs w:val="22"/>
                      <w:lang w:eastAsia="lt-LT"/>
                    </w:rPr>
                  </w:pPr>
                  <w:r w:rsidRPr="00250F30">
                    <w:rPr>
                      <w:sz w:val="22"/>
                      <w:szCs w:val="22"/>
                    </w:rPr>
                    <w:t>3D koordinavimas / susikirtimų patikra</w:t>
                  </w:r>
                </w:p>
              </w:tc>
              <w:tc>
                <w:tcPr>
                  <w:tcW w:w="1021" w:type="dxa"/>
                  <w:shd w:val="clear" w:color="auto" w:fill="FFFFFF" w:themeFill="background1"/>
                  <w:noWrap/>
                  <w:vAlign w:val="center"/>
                </w:tcPr>
                <w:p w14:paraId="49D88C4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728C57F" w14:textId="1B580F61" w:rsidR="00845EE6" w:rsidRPr="00250F30" w:rsidRDefault="008324E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290BE2C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5B078E" w14:textId="1BEB32E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250F30" w:rsidRDefault="00845EE6" w:rsidP="002A4BBE">
                  <w:pPr>
                    <w:jc w:val="both"/>
                    <w:rPr>
                      <w:sz w:val="22"/>
                      <w:szCs w:val="22"/>
                      <w:lang w:eastAsia="lt-LT"/>
                    </w:rPr>
                  </w:pPr>
                </w:p>
              </w:tc>
            </w:tr>
            <w:tr w:rsidR="00845EE6" w:rsidRPr="00250F30" w14:paraId="342E1E96" w14:textId="77777777" w:rsidTr="00926EC5">
              <w:trPr>
                <w:trHeight w:val="216"/>
              </w:trPr>
              <w:tc>
                <w:tcPr>
                  <w:tcW w:w="1268" w:type="dxa"/>
                  <w:shd w:val="clear" w:color="auto" w:fill="FFFFFF" w:themeFill="background1"/>
                  <w:noWrap/>
                  <w:vAlign w:val="center"/>
                </w:tcPr>
                <w:p w14:paraId="6669C363" w14:textId="77777777" w:rsidR="00845EE6" w:rsidRPr="00250F30" w:rsidRDefault="00845EE6" w:rsidP="00845EE6">
                  <w:pPr>
                    <w:jc w:val="center"/>
                    <w:rPr>
                      <w:sz w:val="22"/>
                      <w:szCs w:val="22"/>
                      <w:lang w:eastAsia="lt-LT"/>
                    </w:rPr>
                  </w:pPr>
                  <w:r w:rsidRPr="00250F30">
                    <w:rPr>
                      <w:sz w:val="22"/>
                      <w:szCs w:val="22"/>
                      <w:lang w:eastAsia="lt-LT"/>
                    </w:rPr>
                    <w:t>17</w:t>
                  </w:r>
                </w:p>
              </w:tc>
              <w:tc>
                <w:tcPr>
                  <w:tcW w:w="4678" w:type="dxa"/>
                  <w:shd w:val="clear" w:color="auto" w:fill="FFFFFF" w:themeFill="background1"/>
                  <w:vAlign w:val="center"/>
                </w:tcPr>
                <w:p w14:paraId="027995F2" w14:textId="77777777" w:rsidR="00845EE6" w:rsidRPr="00250F30" w:rsidRDefault="00845EE6" w:rsidP="00845EE6">
                  <w:pPr>
                    <w:jc w:val="both"/>
                    <w:rPr>
                      <w:sz w:val="22"/>
                      <w:szCs w:val="22"/>
                      <w:lang w:eastAsia="lt-LT"/>
                    </w:rPr>
                  </w:pPr>
                  <w:r w:rsidRPr="00250F30">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E4A7B6" w14:textId="03789770" w:rsidR="00845EE6" w:rsidRPr="00250F30" w:rsidRDefault="0016377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402D14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225FC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C287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250F30" w:rsidRDefault="00845EE6" w:rsidP="002A4BBE">
                  <w:pPr>
                    <w:jc w:val="both"/>
                    <w:rPr>
                      <w:sz w:val="22"/>
                      <w:szCs w:val="22"/>
                      <w:lang w:eastAsia="lt-LT"/>
                    </w:rPr>
                  </w:pPr>
                </w:p>
              </w:tc>
            </w:tr>
            <w:tr w:rsidR="00845EE6" w:rsidRPr="00250F30" w14:paraId="211B44A0" w14:textId="77777777" w:rsidTr="00926EC5">
              <w:trPr>
                <w:trHeight w:val="216"/>
              </w:trPr>
              <w:tc>
                <w:tcPr>
                  <w:tcW w:w="1268" w:type="dxa"/>
                  <w:shd w:val="clear" w:color="auto" w:fill="FFFFFF" w:themeFill="background1"/>
                  <w:noWrap/>
                  <w:vAlign w:val="center"/>
                </w:tcPr>
                <w:p w14:paraId="685823DA" w14:textId="77777777" w:rsidR="00845EE6" w:rsidRPr="00250F30" w:rsidRDefault="00845EE6" w:rsidP="00845EE6">
                  <w:pPr>
                    <w:jc w:val="center"/>
                    <w:rPr>
                      <w:sz w:val="22"/>
                      <w:szCs w:val="22"/>
                      <w:lang w:eastAsia="lt-LT"/>
                    </w:rPr>
                  </w:pPr>
                  <w:r w:rsidRPr="00250F30">
                    <w:rPr>
                      <w:sz w:val="22"/>
                      <w:szCs w:val="22"/>
                      <w:lang w:eastAsia="lt-LT"/>
                    </w:rPr>
                    <w:t>18</w:t>
                  </w:r>
                </w:p>
              </w:tc>
              <w:tc>
                <w:tcPr>
                  <w:tcW w:w="4678" w:type="dxa"/>
                  <w:shd w:val="clear" w:color="auto" w:fill="FFFFFF" w:themeFill="background1"/>
                  <w:vAlign w:val="center"/>
                </w:tcPr>
                <w:p w14:paraId="1864475A" w14:textId="77777777" w:rsidR="00845EE6" w:rsidRPr="00250F30" w:rsidRDefault="00845EE6" w:rsidP="00845EE6">
                  <w:pPr>
                    <w:jc w:val="both"/>
                    <w:rPr>
                      <w:sz w:val="22"/>
                      <w:szCs w:val="22"/>
                      <w:lang w:eastAsia="lt-LT"/>
                    </w:rPr>
                  </w:pPr>
                  <w:r w:rsidRPr="00250F30">
                    <w:rPr>
                      <w:sz w:val="22"/>
                      <w:szCs w:val="22"/>
                    </w:rPr>
                    <w:t>Sveikatos ir saugos priemonių planavimas</w:t>
                  </w:r>
                </w:p>
              </w:tc>
              <w:tc>
                <w:tcPr>
                  <w:tcW w:w="1021" w:type="dxa"/>
                  <w:shd w:val="clear" w:color="auto" w:fill="FFFFFF" w:themeFill="background1"/>
                  <w:noWrap/>
                  <w:vAlign w:val="center"/>
                </w:tcPr>
                <w:p w14:paraId="5A12036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ADA9F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5F74A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250F30" w:rsidRDefault="00845EE6" w:rsidP="002A4BBE">
                  <w:pPr>
                    <w:jc w:val="both"/>
                    <w:rPr>
                      <w:sz w:val="22"/>
                      <w:szCs w:val="22"/>
                      <w:lang w:eastAsia="lt-LT"/>
                    </w:rPr>
                  </w:pPr>
                </w:p>
              </w:tc>
            </w:tr>
            <w:tr w:rsidR="00845EE6" w:rsidRPr="00250F30" w14:paraId="5099C4AF" w14:textId="77777777" w:rsidTr="00926EC5">
              <w:trPr>
                <w:trHeight w:val="216"/>
              </w:trPr>
              <w:tc>
                <w:tcPr>
                  <w:tcW w:w="1268" w:type="dxa"/>
                  <w:shd w:val="clear" w:color="auto" w:fill="FFFFFF" w:themeFill="background1"/>
                  <w:noWrap/>
                  <w:vAlign w:val="center"/>
                </w:tcPr>
                <w:p w14:paraId="2E247622" w14:textId="77777777" w:rsidR="00845EE6" w:rsidRPr="00250F30" w:rsidRDefault="00845EE6" w:rsidP="00845EE6">
                  <w:pPr>
                    <w:jc w:val="center"/>
                    <w:rPr>
                      <w:sz w:val="22"/>
                      <w:szCs w:val="22"/>
                      <w:lang w:eastAsia="lt-LT"/>
                    </w:rPr>
                  </w:pPr>
                  <w:r w:rsidRPr="00250F30">
                    <w:rPr>
                      <w:sz w:val="22"/>
                      <w:szCs w:val="22"/>
                      <w:lang w:eastAsia="lt-LT"/>
                    </w:rPr>
                    <w:t>19</w:t>
                  </w:r>
                </w:p>
              </w:tc>
              <w:tc>
                <w:tcPr>
                  <w:tcW w:w="4678" w:type="dxa"/>
                  <w:shd w:val="clear" w:color="auto" w:fill="FFFFFF" w:themeFill="background1"/>
                  <w:vAlign w:val="center"/>
                </w:tcPr>
                <w:p w14:paraId="47D4BF2F" w14:textId="77777777" w:rsidR="00845EE6" w:rsidRPr="00250F30" w:rsidRDefault="00845EE6" w:rsidP="00845EE6">
                  <w:pPr>
                    <w:jc w:val="both"/>
                    <w:rPr>
                      <w:sz w:val="22"/>
                      <w:szCs w:val="22"/>
                      <w:lang w:eastAsia="lt-LT"/>
                    </w:rPr>
                  </w:pPr>
                  <w:r w:rsidRPr="00250F30">
                    <w:rPr>
                      <w:sz w:val="22"/>
                      <w:szCs w:val="22"/>
                    </w:rPr>
                    <w:t>Konstrukcinė-technologinė analizė</w:t>
                  </w:r>
                </w:p>
              </w:tc>
              <w:tc>
                <w:tcPr>
                  <w:tcW w:w="1021" w:type="dxa"/>
                  <w:shd w:val="clear" w:color="auto" w:fill="FFFFFF" w:themeFill="background1"/>
                  <w:noWrap/>
                  <w:vAlign w:val="center"/>
                </w:tcPr>
                <w:p w14:paraId="47B736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250F30" w:rsidRDefault="00845EE6" w:rsidP="002A4BBE">
                  <w:pPr>
                    <w:jc w:val="both"/>
                    <w:rPr>
                      <w:sz w:val="22"/>
                      <w:szCs w:val="22"/>
                      <w:lang w:eastAsia="lt-LT"/>
                    </w:rPr>
                  </w:pPr>
                </w:p>
              </w:tc>
            </w:tr>
            <w:tr w:rsidR="00845EE6" w:rsidRPr="00250F30" w14:paraId="4B898229" w14:textId="77777777" w:rsidTr="00926EC5">
              <w:trPr>
                <w:trHeight w:val="216"/>
              </w:trPr>
              <w:tc>
                <w:tcPr>
                  <w:tcW w:w="1268" w:type="dxa"/>
                  <w:shd w:val="clear" w:color="auto" w:fill="FFFFFF" w:themeFill="background1"/>
                  <w:noWrap/>
                  <w:vAlign w:val="center"/>
                </w:tcPr>
                <w:p w14:paraId="361B458A" w14:textId="77777777" w:rsidR="00845EE6" w:rsidRPr="00250F30" w:rsidRDefault="00845EE6" w:rsidP="00845EE6">
                  <w:pPr>
                    <w:jc w:val="center"/>
                    <w:rPr>
                      <w:sz w:val="22"/>
                      <w:szCs w:val="22"/>
                      <w:lang w:eastAsia="lt-LT"/>
                    </w:rPr>
                  </w:pPr>
                  <w:r w:rsidRPr="00250F30">
                    <w:rPr>
                      <w:sz w:val="22"/>
                      <w:szCs w:val="22"/>
                      <w:lang w:eastAsia="lt-LT"/>
                    </w:rPr>
                    <w:t>20</w:t>
                  </w:r>
                </w:p>
              </w:tc>
              <w:tc>
                <w:tcPr>
                  <w:tcW w:w="4678" w:type="dxa"/>
                  <w:shd w:val="clear" w:color="auto" w:fill="FFFFFF" w:themeFill="background1"/>
                  <w:vAlign w:val="center"/>
                </w:tcPr>
                <w:p w14:paraId="4F47A26A" w14:textId="77777777" w:rsidR="00845EE6" w:rsidRPr="00250F30" w:rsidRDefault="00845EE6" w:rsidP="00845EE6">
                  <w:pPr>
                    <w:rPr>
                      <w:sz w:val="22"/>
                      <w:szCs w:val="22"/>
                      <w:lang w:eastAsia="lt-LT"/>
                    </w:rPr>
                  </w:pPr>
                  <w:r w:rsidRPr="00250F30">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250F30" w:rsidRDefault="00845EE6" w:rsidP="002A4BBE">
                  <w:pPr>
                    <w:jc w:val="both"/>
                    <w:rPr>
                      <w:sz w:val="22"/>
                      <w:szCs w:val="22"/>
                      <w:lang w:eastAsia="lt-LT"/>
                    </w:rPr>
                  </w:pPr>
                </w:p>
              </w:tc>
            </w:tr>
            <w:tr w:rsidR="00845EE6" w:rsidRPr="00250F30" w14:paraId="75177F5B" w14:textId="77777777" w:rsidTr="00926EC5">
              <w:trPr>
                <w:trHeight w:val="216"/>
              </w:trPr>
              <w:tc>
                <w:tcPr>
                  <w:tcW w:w="1268" w:type="dxa"/>
                  <w:shd w:val="clear" w:color="auto" w:fill="FFFFFF" w:themeFill="background1"/>
                  <w:noWrap/>
                  <w:vAlign w:val="center"/>
                </w:tcPr>
                <w:p w14:paraId="755332BD" w14:textId="77777777" w:rsidR="00845EE6" w:rsidRPr="00250F30" w:rsidRDefault="00845EE6" w:rsidP="00845EE6">
                  <w:pPr>
                    <w:jc w:val="center"/>
                    <w:rPr>
                      <w:sz w:val="22"/>
                      <w:szCs w:val="22"/>
                      <w:lang w:eastAsia="lt-LT"/>
                    </w:rPr>
                  </w:pPr>
                  <w:r w:rsidRPr="00250F30">
                    <w:rPr>
                      <w:sz w:val="22"/>
                      <w:szCs w:val="22"/>
                      <w:lang w:eastAsia="lt-LT"/>
                    </w:rPr>
                    <w:t>21</w:t>
                  </w:r>
                </w:p>
              </w:tc>
              <w:tc>
                <w:tcPr>
                  <w:tcW w:w="4678" w:type="dxa"/>
                  <w:shd w:val="clear" w:color="auto" w:fill="FFFFFF" w:themeFill="background1"/>
                  <w:vAlign w:val="center"/>
                </w:tcPr>
                <w:p w14:paraId="13CE6051" w14:textId="77777777" w:rsidR="00845EE6" w:rsidRPr="00250F30" w:rsidRDefault="00845EE6" w:rsidP="00845EE6">
                  <w:pPr>
                    <w:jc w:val="both"/>
                    <w:rPr>
                      <w:sz w:val="22"/>
                      <w:szCs w:val="22"/>
                      <w:lang w:eastAsia="lt-LT"/>
                    </w:rPr>
                  </w:pPr>
                  <w:r w:rsidRPr="00250F30">
                    <w:rPr>
                      <w:sz w:val="22"/>
                      <w:szCs w:val="22"/>
                    </w:rPr>
                    <w:t>Statybos logistikos planavimas</w:t>
                  </w:r>
                </w:p>
              </w:tc>
              <w:tc>
                <w:tcPr>
                  <w:tcW w:w="1021" w:type="dxa"/>
                  <w:shd w:val="clear" w:color="auto" w:fill="FFFFFF" w:themeFill="background1"/>
                  <w:noWrap/>
                  <w:vAlign w:val="center"/>
                </w:tcPr>
                <w:p w14:paraId="6F51CD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250F30" w:rsidRDefault="00845EE6" w:rsidP="002A4BBE">
                  <w:pPr>
                    <w:jc w:val="both"/>
                    <w:rPr>
                      <w:sz w:val="22"/>
                      <w:szCs w:val="22"/>
                      <w:lang w:eastAsia="lt-LT"/>
                    </w:rPr>
                  </w:pPr>
                </w:p>
              </w:tc>
            </w:tr>
            <w:tr w:rsidR="00845EE6" w:rsidRPr="00250F30" w14:paraId="76BB9F57" w14:textId="77777777" w:rsidTr="00926EC5">
              <w:trPr>
                <w:trHeight w:val="216"/>
              </w:trPr>
              <w:tc>
                <w:tcPr>
                  <w:tcW w:w="1268" w:type="dxa"/>
                  <w:shd w:val="clear" w:color="auto" w:fill="FFFFFF" w:themeFill="background1"/>
                  <w:noWrap/>
                  <w:vAlign w:val="center"/>
                </w:tcPr>
                <w:p w14:paraId="217DC3F1" w14:textId="77777777" w:rsidR="00845EE6" w:rsidRPr="00250F30" w:rsidRDefault="00845EE6" w:rsidP="00845EE6">
                  <w:pPr>
                    <w:jc w:val="center"/>
                    <w:rPr>
                      <w:sz w:val="22"/>
                      <w:szCs w:val="22"/>
                      <w:lang w:eastAsia="lt-LT"/>
                    </w:rPr>
                  </w:pPr>
                  <w:r w:rsidRPr="00250F30">
                    <w:rPr>
                      <w:sz w:val="22"/>
                      <w:szCs w:val="22"/>
                      <w:lang w:eastAsia="lt-LT"/>
                    </w:rPr>
                    <w:t>22</w:t>
                  </w:r>
                </w:p>
              </w:tc>
              <w:tc>
                <w:tcPr>
                  <w:tcW w:w="4678" w:type="dxa"/>
                  <w:shd w:val="clear" w:color="auto" w:fill="FFFFFF" w:themeFill="background1"/>
                  <w:vAlign w:val="center"/>
                </w:tcPr>
                <w:p w14:paraId="70D2AE05" w14:textId="77777777" w:rsidR="00845EE6" w:rsidRPr="00250F30" w:rsidRDefault="00845EE6" w:rsidP="00845EE6">
                  <w:pPr>
                    <w:jc w:val="both"/>
                    <w:rPr>
                      <w:sz w:val="22"/>
                      <w:szCs w:val="22"/>
                      <w:lang w:eastAsia="lt-LT"/>
                    </w:rPr>
                  </w:pPr>
                  <w:r w:rsidRPr="00250F30">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250F30" w:rsidRDefault="00845EE6" w:rsidP="002A4BBE">
                  <w:pPr>
                    <w:jc w:val="both"/>
                    <w:rPr>
                      <w:sz w:val="22"/>
                      <w:szCs w:val="22"/>
                      <w:lang w:eastAsia="lt-LT"/>
                    </w:rPr>
                  </w:pPr>
                </w:p>
              </w:tc>
            </w:tr>
            <w:tr w:rsidR="00845EE6" w:rsidRPr="00250F30" w14:paraId="3DDAA2D6" w14:textId="77777777" w:rsidTr="00926EC5">
              <w:trPr>
                <w:trHeight w:val="216"/>
              </w:trPr>
              <w:tc>
                <w:tcPr>
                  <w:tcW w:w="1268" w:type="dxa"/>
                  <w:shd w:val="clear" w:color="auto" w:fill="FFFFFF" w:themeFill="background1"/>
                  <w:noWrap/>
                  <w:vAlign w:val="center"/>
                </w:tcPr>
                <w:p w14:paraId="16DCB9C7" w14:textId="77777777" w:rsidR="00845EE6" w:rsidRPr="00250F30" w:rsidRDefault="00845EE6" w:rsidP="00845EE6">
                  <w:pPr>
                    <w:jc w:val="center"/>
                    <w:rPr>
                      <w:sz w:val="22"/>
                      <w:szCs w:val="22"/>
                      <w:lang w:eastAsia="lt-LT"/>
                    </w:rPr>
                  </w:pPr>
                  <w:r w:rsidRPr="00250F30">
                    <w:rPr>
                      <w:sz w:val="22"/>
                      <w:szCs w:val="22"/>
                      <w:lang w:eastAsia="lt-LT"/>
                    </w:rPr>
                    <w:lastRenderedPageBreak/>
                    <w:t>23</w:t>
                  </w:r>
                </w:p>
              </w:tc>
              <w:tc>
                <w:tcPr>
                  <w:tcW w:w="4678" w:type="dxa"/>
                  <w:shd w:val="clear" w:color="auto" w:fill="FFFFFF" w:themeFill="background1"/>
                  <w:vAlign w:val="center"/>
                </w:tcPr>
                <w:p w14:paraId="2CCFD3CC" w14:textId="77777777" w:rsidR="00845EE6" w:rsidRPr="00250F30" w:rsidRDefault="00845EE6" w:rsidP="00845EE6">
                  <w:pPr>
                    <w:jc w:val="both"/>
                    <w:rPr>
                      <w:sz w:val="22"/>
                      <w:szCs w:val="22"/>
                      <w:lang w:eastAsia="lt-LT"/>
                    </w:rPr>
                  </w:pPr>
                  <w:r w:rsidRPr="00250F30">
                    <w:rPr>
                      <w:sz w:val="22"/>
                      <w:szCs w:val="22"/>
                    </w:rPr>
                    <w:t>Skaitmeninė gamyba</w:t>
                  </w:r>
                </w:p>
              </w:tc>
              <w:tc>
                <w:tcPr>
                  <w:tcW w:w="1021" w:type="dxa"/>
                  <w:shd w:val="clear" w:color="auto" w:fill="FFFFFF" w:themeFill="background1"/>
                  <w:noWrap/>
                  <w:vAlign w:val="center"/>
                </w:tcPr>
                <w:p w14:paraId="3BFCFE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250F30" w:rsidRDefault="00845EE6" w:rsidP="002A4BBE">
                  <w:pPr>
                    <w:jc w:val="both"/>
                    <w:rPr>
                      <w:sz w:val="22"/>
                      <w:szCs w:val="22"/>
                      <w:lang w:eastAsia="lt-LT"/>
                    </w:rPr>
                  </w:pPr>
                </w:p>
              </w:tc>
            </w:tr>
            <w:tr w:rsidR="00845EE6" w:rsidRPr="00250F30" w14:paraId="6CDD8B23" w14:textId="77777777" w:rsidTr="00926EC5">
              <w:trPr>
                <w:trHeight w:val="216"/>
              </w:trPr>
              <w:tc>
                <w:tcPr>
                  <w:tcW w:w="1268" w:type="dxa"/>
                  <w:shd w:val="clear" w:color="auto" w:fill="FFFFFF" w:themeFill="background1"/>
                  <w:noWrap/>
                  <w:vAlign w:val="center"/>
                </w:tcPr>
                <w:p w14:paraId="07A5C7E8" w14:textId="77777777" w:rsidR="00845EE6" w:rsidRPr="00250F30" w:rsidRDefault="00845EE6" w:rsidP="00845EE6">
                  <w:pPr>
                    <w:jc w:val="center"/>
                    <w:rPr>
                      <w:sz w:val="22"/>
                      <w:szCs w:val="22"/>
                      <w:lang w:eastAsia="lt-LT"/>
                    </w:rPr>
                  </w:pPr>
                  <w:r w:rsidRPr="00250F30">
                    <w:rPr>
                      <w:sz w:val="22"/>
                      <w:szCs w:val="22"/>
                      <w:lang w:eastAsia="lt-LT"/>
                    </w:rPr>
                    <w:t>24</w:t>
                  </w:r>
                </w:p>
              </w:tc>
              <w:tc>
                <w:tcPr>
                  <w:tcW w:w="4678" w:type="dxa"/>
                  <w:shd w:val="clear" w:color="auto" w:fill="FFFFFF" w:themeFill="background1"/>
                  <w:vAlign w:val="center"/>
                </w:tcPr>
                <w:p w14:paraId="7DF2D2CA" w14:textId="77777777" w:rsidR="00845EE6" w:rsidRPr="00250F30" w:rsidRDefault="00845EE6" w:rsidP="00845EE6">
                  <w:pPr>
                    <w:jc w:val="both"/>
                    <w:rPr>
                      <w:sz w:val="22"/>
                      <w:szCs w:val="22"/>
                      <w:lang w:eastAsia="lt-LT"/>
                    </w:rPr>
                  </w:pPr>
                  <w:r w:rsidRPr="00250F30">
                    <w:rPr>
                      <w:sz w:val="22"/>
                      <w:szCs w:val="22"/>
                    </w:rPr>
                    <w:t>Statybos darbų techninė priežiūra</w:t>
                  </w:r>
                </w:p>
              </w:tc>
              <w:tc>
                <w:tcPr>
                  <w:tcW w:w="1021" w:type="dxa"/>
                  <w:shd w:val="clear" w:color="auto" w:fill="FFFFFF" w:themeFill="background1"/>
                  <w:noWrap/>
                  <w:vAlign w:val="center"/>
                </w:tcPr>
                <w:p w14:paraId="678D82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E84E3E" w14:textId="15D75F8A"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0E92D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25092C" w14:textId="77777777" w:rsidR="00845EE6" w:rsidRPr="00250F30" w:rsidRDefault="00845EE6" w:rsidP="002A4BBE">
                  <w:pPr>
                    <w:jc w:val="both"/>
                    <w:rPr>
                      <w:sz w:val="22"/>
                      <w:szCs w:val="22"/>
                      <w:lang w:eastAsia="lt-LT"/>
                    </w:rPr>
                  </w:pPr>
                </w:p>
              </w:tc>
            </w:tr>
            <w:tr w:rsidR="00845EE6" w:rsidRPr="00250F30" w14:paraId="33476CBA" w14:textId="77777777" w:rsidTr="00926EC5">
              <w:trPr>
                <w:trHeight w:val="216"/>
              </w:trPr>
              <w:tc>
                <w:tcPr>
                  <w:tcW w:w="1268" w:type="dxa"/>
                  <w:shd w:val="clear" w:color="auto" w:fill="FFFFFF" w:themeFill="background1"/>
                  <w:noWrap/>
                  <w:vAlign w:val="center"/>
                </w:tcPr>
                <w:p w14:paraId="0A2FB9BA" w14:textId="77777777" w:rsidR="00845EE6" w:rsidRPr="00250F30" w:rsidRDefault="00845EE6" w:rsidP="00845EE6">
                  <w:pPr>
                    <w:jc w:val="center"/>
                    <w:rPr>
                      <w:sz w:val="22"/>
                      <w:szCs w:val="22"/>
                      <w:lang w:eastAsia="lt-LT"/>
                    </w:rPr>
                  </w:pPr>
                  <w:r w:rsidRPr="00250F30">
                    <w:rPr>
                      <w:sz w:val="22"/>
                      <w:szCs w:val="22"/>
                      <w:lang w:eastAsia="lt-LT"/>
                    </w:rPr>
                    <w:t>25</w:t>
                  </w:r>
                </w:p>
              </w:tc>
              <w:tc>
                <w:tcPr>
                  <w:tcW w:w="4678" w:type="dxa"/>
                  <w:shd w:val="clear" w:color="auto" w:fill="FFFFFF" w:themeFill="background1"/>
                  <w:vAlign w:val="center"/>
                </w:tcPr>
                <w:p w14:paraId="63F4B95C" w14:textId="77777777" w:rsidR="00845EE6" w:rsidRPr="00250F30" w:rsidRDefault="00845EE6" w:rsidP="00845EE6">
                  <w:pPr>
                    <w:jc w:val="both"/>
                    <w:rPr>
                      <w:sz w:val="22"/>
                      <w:szCs w:val="22"/>
                      <w:lang w:eastAsia="lt-LT"/>
                    </w:rPr>
                  </w:pPr>
                  <w:r w:rsidRPr="00250F30">
                    <w:rPr>
                      <w:sz w:val="22"/>
                      <w:szCs w:val="22"/>
                    </w:rPr>
                    <w:t>Išpildomasis modeliavimas</w:t>
                  </w:r>
                </w:p>
              </w:tc>
              <w:tc>
                <w:tcPr>
                  <w:tcW w:w="1021" w:type="dxa"/>
                  <w:shd w:val="clear" w:color="auto" w:fill="FFFFFF" w:themeFill="background1"/>
                  <w:noWrap/>
                  <w:vAlign w:val="center"/>
                </w:tcPr>
                <w:p w14:paraId="3E77DF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064F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1F13CD" w14:textId="77777777" w:rsidR="00845EE6" w:rsidRPr="00250F30" w:rsidRDefault="00845EE6" w:rsidP="002A4BBE">
                  <w:pPr>
                    <w:jc w:val="both"/>
                    <w:rPr>
                      <w:sz w:val="22"/>
                      <w:szCs w:val="22"/>
                      <w:lang w:eastAsia="lt-LT"/>
                    </w:rPr>
                  </w:pPr>
                </w:p>
              </w:tc>
            </w:tr>
            <w:tr w:rsidR="00845EE6" w:rsidRPr="00250F30" w14:paraId="0773EE9E" w14:textId="77777777" w:rsidTr="00926EC5">
              <w:trPr>
                <w:trHeight w:val="216"/>
              </w:trPr>
              <w:tc>
                <w:tcPr>
                  <w:tcW w:w="1268" w:type="dxa"/>
                  <w:shd w:val="clear" w:color="auto" w:fill="FFFFFF" w:themeFill="background1"/>
                  <w:noWrap/>
                  <w:vAlign w:val="center"/>
                </w:tcPr>
                <w:p w14:paraId="5622D976" w14:textId="77777777" w:rsidR="00845EE6" w:rsidRPr="00250F30" w:rsidRDefault="00845EE6" w:rsidP="00845EE6">
                  <w:pPr>
                    <w:jc w:val="center"/>
                    <w:rPr>
                      <w:sz w:val="22"/>
                      <w:szCs w:val="22"/>
                      <w:lang w:eastAsia="lt-LT"/>
                    </w:rPr>
                  </w:pPr>
                  <w:r w:rsidRPr="00250F30">
                    <w:rPr>
                      <w:sz w:val="22"/>
                      <w:szCs w:val="22"/>
                      <w:lang w:eastAsia="lt-LT"/>
                    </w:rPr>
                    <w:t>26</w:t>
                  </w:r>
                </w:p>
              </w:tc>
              <w:tc>
                <w:tcPr>
                  <w:tcW w:w="4678" w:type="dxa"/>
                  <w:shd w:val="clear" w:color="auto" w:fill="FFFFFF" w:themeFill="background1"/>
                  <w:vAlign w:val="center"/>
                </w:tcPr>
                <w:p w14:paraId="11FD5F0F" w14:textId="77777777" w:rsidR="00845EE6" w:rsidRPr="00250F30" w:rsidRDefault="00845EE6" w:rsidP="00845EE6">
                  <w:pPr>
                    <w:jc w:val="both"/>
                    <w:rPr>
                      <w:sz w:val="22"/>
                      <w:szCs w:val="22"/>
                      <w:lang w:eastAsia="lt-LT"/>
                    </w:rPr>
                  </w:pPr>
                  <w:r w:rsidRPr="00250F30">
                    <w:rPr>
                      <w:sz w:val="22"/>
                      <w:szCs w:val="22"/>
                    </w:rPr>
                    <w:t>Duomenų modeliavimas</w:t>
                  </w:r>
                </w:p>
              </w:tc>
              <w:tc>
                <w:tcPr>
                  <w:tcW w:w="1021" w:type="dxa"/>
                  <w:shd w:val="clear" w:color="auto" w:fill="FFFFFF" w:themeFill="background1"/>
                  <w:noWrap/>
                  <w:vAlign w:val="center"/>
                </w:tcPr>
                <w:p w14:paraId="4034781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3DE0D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E8939E" w14:textId="77777777" w:rsidR="00845EE6" w:rsidRPr="00250F30" w:rsidRDefault="00845EE6" w:rsidP="002A4BBE">
                  <w:pPr>
                    <w:jc w:val="both"/>
                    <w:rPr>
                      <w:sz w:val="22"/>
                      <w:szCs w:val="22"/>
                      <w:lang w:eastAsia="lt-LT"/>
                    </w:rPr>
                  </w:pPr>
                </w:p>
              </w:tc>
            </w:tr>
            <w:tr w:rsidR="00845EE6" w:rsidRPr="00250F30" w14:paraId="33C4CFC1" w14:textId="77777777" w:rsidTr="00926EC5">
              <w:trPr>
                <w:trHeight w:val="216"/>
              </w:trPr>
              <w:tc>
                <w:tcPr>
                  <w:tcW w:w="1268" w:type="dxa"/>
                  <w:shd w:val="clear" w:color="auto" w:fill="FFFFFF" w:themeFill="background1"/>
                  <w:noWrap/>
                  <w:vAlign w:val="center"/>
                </w:tcPr>
                <w:p w14:paraId="0595CB30" w14:textId="77777777" w:rsidR="00845EE6" w:rsidRPr="00250F30" w:rsidRDefault="00845EE6" w:rsidP="00845EE6">
                  <w:pPr>
                    <w:jc w:val="center"/>
                    <w:rPr>
                      <w:sz w:val="22"/>
                      <w:szCs w:val="22"/>
                      <w:lang w:eastAsia="lt-LT"/>
                    </w:rPr>
                  </w:pPr>
                  <w:r w:rsidRPr="00250F30">
                    <w:rPr>
                      <w:sz w:val="22"/>
                      <w:szCs w:val="22"/>
                      <w:lang w:eastAsia="lt-LT"/>
                    </w:rPr>
                    <w:t>27</w:t>
                  </w:r>
                </w:p>
              </w:tc>
              <w:tc>
                <w:tcPr>
                  <w:tcW w:w="4678" w:type="dxa"/>
                  <w:shd w:val="clear" w:color="auto" w:fill="FFFFFF" w:themeFill="background1"/>
                  <w:vAlign w:val="center"/>
                </w:tcPr>
                <w:p w14:paraId="5EA0B538" w14:textId="77777777" w:rsidR="00845EE6" w:rsidRPr="00250F30" w:rsidRDefault="00845EE6" w:rsidP="00845EE6">
                  <w:pPr>
                    <w:jc w:val="both"/>
                    <w:rPr>
                      <w:sz w:val="22"/>
                      <w:szCs w:val="22"/>
                    </w:rPr>
                  </w:pPr>
                  <w:r w:rsidRPr="00250F30">
                    <w:rPr>
                      <w:sz w:val="22"/>
                      <w:szCs w:val="22"/>
                    </w:rPr>
                    <w:t>Statinio priežiūros planavimas</w:t>
                  </w:r>
                </w:p>
              </w:tc>
              <w:tc>
                <w:tcPr>
                  <w:tcW w:w="1021" w:type="dxa"/>
                  <w:shd w:val="clear" w:color="auto" w:fill="FFFFFF" w:themeFill="background1"/>
                  <w:noWrap/>
                  <w:vAlign w:val="center"/>
                </w:tcPr>
                <w:p w14:paraId="56551BC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250F30" w:rsidRDefault="00845EE6" w:rsidP="002A4BBE">
                  <w:pPr>
                    <w:jc w:val="both"/>
                    <w:rPr>
                      <w:sz w:val="22"/>
                      <w:szCs w:val="22"/>
                      <w:lang w:eastAsia="lt-LT"/>
                    </w:rPr>
                  </w:pPr>
                </w:p>
              </w:tc>
            </w:tr>
            <w:tr w:rsidR="00845EE6" w:rsidRPr="00250F30" w14:paraId="2EC81B87" w14:textId="77777777" w:rsidTr="00926EC5">
              <w:trPr>
                <w:trHeight w:val="216"/>
              </w:trPr>
              <w:tc>
                <w:tcPr>
                  <w:tcW w:w="1268" w:type="dxa"/>
                  <w:shd w:val="clear" w:color="auto" w:fill="FFFFFF" w:themeFill="background1"/>
                  <w:noWrap/>
                  <w:vAlign w:val="center"/>
                </w:tcPr>
                <w:p w14:paraId="2062F43C" w14:textId="77777777" w:rsidR="00845EE6" w:rsidRPr="00250F30" w:rsidRDefault="00845EE6" w:rsidP="00845EE6">
                  <w:pPr>
                    <w:jc w:val="center"/>
                    <w:rPr>
                      <w:sz w:val="22"/>
                      <w:szCs w:val="22"/>
                      <w:lang w:eastAsia="lt-LT"/>
                    </w:rPr>
                  </w:pPr>
                  <w:r w:rsidRPr="00250F30">
                    <w:rPr>
                      <w:sz w:val="22"/>
                      <w:szCs w:val="22"/>
                      <w:lang w:eastAsia="lt-LT"/>
                    </w:rPr>
                    <w:t>28</w:t>
                  </w:r>
                </w:p>
              </w:tc>
              <w:tc>
                <w:tcPr>
                  <w:tcW w:w="4678" w:type="dxa"/>
                  <w:shd w:val="clear" w:color="auto" w:fill="FFFFFF" w:themeFill="background1"/>
                  <w:vAlign w:val="center"/>
                </w:tcPr>
                <w:p w14:paraId="0F406277" w14:textId="77777777" w:rsidR="00845EE6" w:rsidRPr="00250F30" w:rsidRDefault="00845EE6" w:rsidP="00845EE6">
                  <w:pPr>
                    <w:jc w:val="both"/>
                    <w:rPr>
                      <w:sz w:val="22"/>
                      <w:szCs w:val="22"/>
                    </w:rPr>
                  </w:pPr>
                  <w:r w:rsidRPr="00250F30">
                    <w:rPr>
                      <w:sz w:val="22"/>
                      <w:szCs w:val="22"/>
                    </w:rPr>
                    <w:t>Statinio inžinerinių sistemų analizė</w:t>
                  </w:r>
                </w:p>
              </w:tc>
              <w:tc>
                <w:tcPr>
                  <w:tcW w:w="1021" w:type="dxa"/>
                  <w:shd w:val="clear" w:color="auto" w:fill="FFFFFF" w:themeFill="background1"/>
                  <w:noWrap/>
                  <w:vAlign w:val="center"/>
                </w:tcPr>
                <w:p w14:paraId="340E19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250F30" w:rsidRDefault="00845EE6" w:rsidP="002A4BBE">
                  <w:pPr>
                    <w:jc w:val="both"/>
                    <w:rPr>
                      <w:sz w:val="22"/>
                      <w:szCs w:val="22"/>
                      <w:lang w:eastAsia="lt-LT"/>
                    </w:rPr>
                  </w:pPr>
                </w:p>
              </w:tc>
            </w:tr>
            <w:tr w:rsidR="00845EE6" w:rsidRPr="00250F30" w14:paraId="2C8B57C3" w14:textId="77777777" w:rsidTr="00926EC5">
              <w:trPr>
                <w:trHeight w:val="216"/>
              </w:trPr>
              <w:tc>
                <w:tcPr>
                  <w:tcW w:w="1268" w:type="dxa"/>
                  <w:shd w:val="clear" w:color="auto" w:fill="FFFFFF" w:themeFill="background1"/>
                  <w:noWrap/>
                  <w:vAlign w:val="center"/>
                </w:tcPr>
                <w:p w14:paraId="4DD4E7A1" w14:textId="77777777" w:rsidR="00845EE6" w:rsidRPr="00250F30" w:rsidRDefault="00845EE6" w:rsidP="00845EE6">
                  <w:pPr>
                    <w:jc w:val="center"/>
                    <w:rPr>
                      <w:sz w:val="22"/>
                      <w:szCs w:val="22"/>
                      <w:lang w:eastAsia="lt-LT"/>
                    </w:rPr>
                  </w:pPr>
                  <w:r w:rsidRPr="00250F30">
                    <w:rPr>
                      <w:sz w:val="22"/>
                      <w:szCs w:val="22"/>
                      <w:lang w:eastAsia="lt-LT"/>
                    </w:rPr>
                    <w:t>29</w:t>
                  </w:r>
                </w:p>
              </w:tc>
              <w:tc>
                <w:tcPr>
                  <w:tcW w:w="4678" w:type="dxa"/>
                  <w:shd w:val="clear" w:color="auto" w:fill="FFFFFF" w:themeFill="background1"/>
                  <w:vAlign w:val="center"/>
                </w:tcPr>
                <w:p w14:paraId="7BC6E04E" w14:textId="77777777" w:rsidR="00845EE6" w:rsidRPr="00250F30" w:rsidRDefault="00845EE6" w:rsidP="00845EE6">
                  <w:pPr>
                    <w:jc w:val="both"/>
                    <w:rPr>
                      <w:sz w:val="22"/>
                      <w:szCs w:val="22"/>
                    </w:rPr>
                  </w:pPr>
                  <w:r w:rsidRPr="00250F30">
                    <w:rPr>
                      <w:sz w:val="22"/>
                      <w:szCs w:val="22"/>
                    </w:rPr>
                    <w:t>Energijos sąnaudų analizė</w:t>
                  </w:r>
                </w:p>
              </w:tc>
              <w:tc>
                <w:tcPr>
                  <w:tcW w:w="1021" w:type="dxa"/>
                  <w:shd w:val="clear" w:color="auto" w:fill="FFFFFF" w:themeFill="background1"/>
                  <w:noWrap/>
                  <w:vAlign w:val="center"/>
                </w:tcPr>
                <w:p w14:paraId="179801D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250F30" w:rsidRDefault="00845EE6" w:rsidP="002A4BBE">
                  <w:pPr>
                    <w:jc w:val="both"/>
                    <w:rPr>
                      <w:sz w:val="22"/>
                      <w:szCs w:val="22"/>
                      <w:lang w:eastAsia="lt-LT"/>
                    </w:rPr>
                  </w:pPr>
                </w:p>
              </w:tc>
            </w:tr>
            <w:tr w:rsidR="00845EE6" w:rsidRPr="00250F30" w14:paraId="15EDD1B6" w14:textId="77777777" w:rsidTr="00926EC5">
              <w:trPr>
                <w:trHeight w:val="216"/>
              </w:trPr>
              <w:tc>
                <w:tcPr>
                  <w:tcW w:w="1268" w:type="dxa"/>
                  <w:shd w:val="clear" w:color="auto" w:fill="FFFFFF" w:themeFill="background1"/>
                  <w:noWrap/>
                  <w:vAlign w:val="center"/>
                </w:tcPr>
                <w:p w14:paraId="78B2B0AC" w14:textId="77777777" w:rsidR="00845EE6" w:rsidRPr="00250F30" w:rsidRDefault="00845EE6" w:rsidP="00845EE6">
                  <w:pPr>
                    <w:jc w:val="center"/>
                    <w:rPr>
                      <w:sz w:val="22"/>
                      <w:szCs w:val="22"/>
                      <w:lang w:eastAsia="lt-LT"/>
                    </w:rPr>
                  </w:pPr>
                  <w:r w:rsidRPr="00250F30">
                    <w:rPr>
                      <w:sz w:val="22"/>
                      <w:szCs w:val="22"/>
                      <w:lang w:eastAsia="lt-LT"/>
                    </w:rPr>
                    <w:t>30</w:t>
                  </w:r>
                </w:p>
              </w:tc>
              <w:tc>
                <w:tcPr>
                  <w:tcW w:w="4678" w:type="dxa"/>
                  <w:shd w:val="clear" w:color="auto" w:fill="FFFFFF" w:themeFill="background1"/>
                  <w:vAlign w:val="center"/>
                </w:tcPr>
                <w:p w14:paraId="7A30B8B5" w14:textId="77777777" w:rsidR="00845EE6" w:rsidRPr="00250F30" w:rsidRDefault="00845EE6" w:rsidP="00845EE6">
                  <w:pPr>
                    <w:jc w:val="both"/>
                    <w:rPr>
                      <w:sz w:val="22"/>
                      <w:szCs w:val="22"/>
                    </w:rPr>
                  </w:pPr>
                  <w:r w:rsidRPr="00250F30">
                    <w:rPr>
                      <w:sz w:val="22"/>
                      <w:szCs w:val="22"/>
                    </w:rPr>
                    <w:t>Turto valdymas</w:t>
                  </w:r>
                </w:p>
              </w:tc>
              <w:tc>
                <w:tcPr>
                  <w:tcW w:w="1021" w:type="dxa"/>
                  <w:shd w:val="clear" w:color="auto" w:fill="FFFFFF" w:themeFill="background1"/>
                  <w:noWrap/>
                  <w:vAlign w:val="center"/>
                </w:tcPr>
                <w:p w14:paraId="3A2AEC4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250F30" w:rsidRDefault="00845EE6" w:rsidP="002A4BBE">
                  <w:pPr>
                    <w:jc w:val="both"/>
                    <w:rPr>
                      <w:sz w:val="22"/>
                      <w:szCs w:val="22"/>
                      <w:lang w:eastAsia="lt-LT"/>
                    </w:rPr>
                  </w:pPr>
                </w:p>
              </w:tc>
            </w:tr>
            <w:tr w:rsidR="00845EE6" w:rsidRPr="00250F30" w14:paraId="619C1B28" w14:textId="77777777" w:rsidTr="00926EC5">
              <w:trPr>
                <w:trHeight w:val="216"/>
              </w:trPr>
              <w:tc>
                <w:tcPr>
                  <w:tcW w:w="1268" w:type="dxa"/>
                  <w:shd w:val="clear" w:color="auto" w:fill="FFFFFF" w:themeFill="background1"/>
                  <w:noWrap/>
                  <w:vAlign w:val="center"/>
                </w:tcPr>
                <w:p w14:paraId="5F92FEB8" w14:textId="77777777" w:rsidR="00845EE6" w:rsidRPr="00250F30" w:rsidRDefault="00845EE6" w:rsidP="00845EE6">
                  <w:pPr>
                    <w:jc w:val="center"/>
                    <w:rPr>
                      <w:sz w:val="22"/>
                      <w:szCs w:val="22"/>
                      <w:lang w:eastAsia="lt-LT"/>
                    </w:rPr>
                  </w:pPr>
                  <w:r w:rsidRPr="00250F30">
                    <w:rPr>
                      <w:sz w:val="22"/>
                      <w:szCs w:val="22"/>
                      <w:lang w:eastAsia="lt-LT"/>
                    </w:rPr>
                    <w:t>31</w:t>
                  </w:r>
                </w:p>
              </w:tc>
              <w:tc>
                <w:tcPr>
                  <w:tcW w:w="4678" w:type="dxa"/>
                  <w:shd w:val="clear" w:color="auto" w:fill="FFFFFF" w:themeFill="background1"/>
                  <w:vAlign w:val="center"/>
                </w:tcPr>
                <w:p w14:paraId="2542BD40" w14:textId="77777777" w:rsidR="00845EE6" w:rsidRPr="00250F30" w:rsidRDefault="00845EE6" w:rsidP="00845EE6">
                  <w:pPr>
                    <w:jc w:val="both"/>
                    <w:rPr>
                      <w:sz w:val="22"/>
                      <w:szCs w:val="22"/>
                    </w:rPr>
                  </w:pPr>
                  <w:r w:rsidRPr="00250F30">
                    <w:rPr>
                      <w:sz w:val="22"/>
                      <w:szCs w:val="22"/>
                    </w:rPr>
                    <w:t>Erdvės valdymas ir stebėsena</w:t>
                  </w:r>
                </w:p>
              </w:tc>
              <w:tc>
                <w:tcPr>
                  <w:tcW w:w="1021" w:type="dxa"/>
                  <w:shd w:val="clear" w:color="auto" w:fill="FFFFFF" w:themeFill="background1"/>
                  <w:noWrap/>
                  <w:vAlign w:val="center"/>
                </w:tcPr>
                <w:p w14:paraId="0C630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250F30" w:rsidRDefault="00845EE6" w:rsidP="002A4BBE">
                  <w:pPr>
                    <w:jc w:val="both"/>
                    <w:rPr>
                      <w:sz w:val="22"/>
                      <w:szCs w:val="22"/>
                      <w:lang w:eastAsia="lt-LT"/>
                    </w:rPr>
                  </w:pPr>
                </w:p>
              </w:tc>
            </w:tr>
            <w:tr w:rsidR="00845EE6" w:rsidRPr="00250F30" w14:paraId="5E28DE1F" w14:textId="77777777" w:rsidTr="00926EC5">
              <w:trPr>
                <w:trHeight w:val="216"/>
              </w:trPr>
              <w:tc>
                <w:tcPr>
                  <w:tcW w:w="1268" w:type="dxa"/>
                  <w:shd w:val="clear" w:color="auto" w:fill="FFFFFF" w:themeFill="background1"/>
                  <w:noWrap/>
                  <w:vAlign w:val="center"/>
                </w:tcPr>
                <w:p w14:paraId="3CCAB77B" w14:textId="77777777" w:rsidR="00845EE6" w:rsidRPr="00250F30" w:rsidRDefault="00845EE6" w:rsidP="00845EE6">
                  <w:pPr>
                    <w:jc w:val="center"/>
                    <w:rPr>
                      <w:sz w:val="22"/>
                      <w:szCs w:val="22"/>
                      <w:lang w:eastAsia="lt-LT"/>
                    </w:rPr>
                  </w:pPr>
                  <w:r w:rsidRPr="00250F30">
                    <w:rPr>
                      <w:sz w:val="22"/>
                      <w:szCs w:val="22"/>
                      <w:lang w:eastAsia="lt-LT"/>
                    </w:rPr>
                    <w:t>32</w:t>
                  </w:r>
                </w:p>
              </w:tc>
              <w:tc>
                <w:tcPr>
                  <w:tcW w:w="4678" w:type="dxa"/>
                  <w:shd w:val="clear" w:color="auto" w:fill="FFFFFF" w:themeFill="background1"/>
                  <w:vAlign w:val="center"/>
                </w:tcPr>
                <w:p w14:paraId="47EDBD61" w14:textId="77777777" w:rsidR="00845EE6" w:rsidRPr="00250F30" w:rsidRDefault="00845EE6" w:rsidP="00845EE6">
                  <w:pPr>
                    <w:jc w:val="both"/>
                    <w:rPr>
                      <w:sz w:val="22"/>
                      <w:szCs w:val="22"/>
                    </w:rPr>
                  </w:pPr>
                  <w:r w:rsidRPr="00250F30">
                    <w:rPr>
                      <w:sz w:val="22"/>
                      <w:szCs w:val="22"/>
                    </w:rPr>
                    <w:t>Tvarumo stebėsena ir analizė</w:t>
                  </w:r>
                </w:p>
              </w:tc>
              <w:tc>
                <w:tcPr>
                  <w:tcW w:w="1021" w:type="dxa"/>
                  <w:shd w:val="clear" w:color="auto" w:fill="FFFFFF" w:themeFill="background1"/>
                  <w:noWrap/>
                  <w:vAlign w:val="center"/>
                </w:tcPr>
                <w:p w14:paraId="068707F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250F30"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250F30" w:rsidRDefault="00845EE6" w:rsidP="00845EE6">
                  <w:pPr>
                    <w:jc w:val="center"/>
                    <w:rPr>
                      <w:sz w:val="22"/>
                      <w:szCs w:val="22"/>
                      <w:lang w:eastAsia="lt-LT"/>
                    </w:rPr>
                  </w:pPr>
                  <w:r w:rsidRPr="00250F30">
                    <w:rPr>
                      <w:sz w:val="22"/>
                      <w:szCs w:val="22"/>
                      <w:lang w:eastAsia="lt-LT"/>
                    </w:rPr>
                    <w:t>33</w:t>
                  </w:r>
                </w:p>
              </w:tc>
              <w:tc>
                <w:tcPr>
                  <w:tcW w:w="4678" w:type="dxa"/>
                  <w:shd w:val="clear" w:color="auto" w:fill="FFFFFF" w:themeFill="background1"/>
                  <w:vAlign w:val="center"/>
                </w:tcPr>
                <w:p w14:paraId="46561BB4" w14:textId="77777777" w:rsidR="00845EE6" w:rsidRPr="00250F30" w:rsidRDefault="00845EE6" w:rsidP="00845EE6">
                  <w:pPr>
                    <w:jc w:val="both"/>
                    <w:rPr>
                      <w:sz w:val="22"/>
                      <w:szCs w:val="22"/>
                    </w:rPr>
                  </w:pPr>
                  <w:r w:rsidRPr="00250F30">
                    <w:rPr>
                      <w:sz w:val="22"/>
                      <w:szCs w:val="22"/>
                    </w:rPr>
                    <w:t>Avarijų prevencija</w:t>
                  </w:r>
                </w:p>
              </w:tc>
              <w:tc>
                <w:tcPr>
                  <w:tcW w:w="1021" w:type="dxa"/>
                  <w:shd w:val="clear" w:color="auto" w:fill="FFFFFF" w:themeFill="background1"/>
                  <w:noWrap/>
                  <w:vAlign w:val="center"/>
                </w:tcPr>
                <w:p w14:paraId="707195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250F30"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4D8CEC34"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7305F24B" w:rsidR="00114210" w:rsidRPr="00250F30" w:rsidRDefault="00D07FF9" w:rsidP="00114210">
            <w:pPr>
              <w:jc w:val="both"/>
              <w:rPr>
                <w:sz w:val="20"/>
              </w:rPr>
            </w:pPr>
            <w:r>
              <w:rPr>
                <w:sz w:val="20"/>
              </w:rPr>
              <w:t>Pristatymas</w:t>
            </w:r>
            <w:r w:rsidR="00114210" w:rsidRPr="00250F30">
              <w:rPr>
                <w:sz w:val="20"/>
              </w:rPr>
              <w:t xml:space="preserve"> vykdom</w:t>
            </w:r>
            <w:r>
              <w:rPr>
                <w:sz w:val="20"/>
              </w:rPr>
              <w:t>as</w:t>
            </w:r>
            <w:r w:rsidR="00114210" w:rsidRPr="00250F30">
              <w:rPr>
                <w:sz w:val="20"/>
              </w:rPr>
              <w:t xml:space="preserve"> nuotoliniu būdu </w:t>
            </w:r>
            <w:r w:rsidR="00520E18" w:rsidRPr="00250F30">
              <w:rPr>
                <w:sz w:val="20"/>
              </w:rPr>
              <w:t xml:space="preserve">(pavyzdžiui </w:t>
            </w:r>
            <w:r w:rsidR="00114210" w:rsidRPr="00250F30">
              <w:rPr>
                <w:sz w:val="20"/>
              </w:rPr>
              <w:t>Teams platformoje</w:t>
            </w:r>
            <w:r w:rsidR="00520E18" w:rsidRPr="00250F30">
              <w:rPr>
                <w:sz w:val="20"/>
              </w:rPr>
              <w:t>)</w:t>
            </w:r>
            <w:r w:rsidR="00114210" w:rsidRPr="00250F30">
              <w:rPr>
                <w:sz w:val="20"/>
              </w:rPr>
              <w:t>.</w:t>
            </w:r>
            <w:r>
              <w:rPr>
                <w:sz w:val="20"/>
              </w:rPr>
              <w:t xml:space="preserve"> Arba pateikiama </w:t>
            </w:r>
            <w:r w:rsidR="00EA60A8">
              <w:rPr>
                <w:sz w:val="20"/>
              </w:rPr>
              <w:t>informacija kitu elektroniniu formatu.</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29447E98" w:rsidR="005D78EC" w:rsidRPr="00250F30" w:rsidRDefault="005D78EC" w:rsidP="005D78EC">
            <w:pPr>
              <w:rPr>
                <w:sz w:val="20"/>
              </w:rPr>
            </w:pPr>
            <w:r>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250F30" w:rsidRDefault="005D78EC" w:rsidP="005D78EC">
            <w:pPr>
              <w:jc w:val="both"/>
              <w:rPr>
                <w:color w:val="FF0000"/>
                <w:sz w:val="20"/>
              </w:rPr>
            </w:pPr>
            <w:r w:rsidRPr="00F66D0E">
              <w:rPr>
                <w:sz w:val="20"/>
              </w:rPr>
              <w:t>Derinti atskirų modelių failų dydžius ir kaip bus daromi jungtiniai/</w:t>
            </w:r>
            <w:proofErr w:type="spellStart"/>
            <w:r w:rsidRPr="00F66D0E">
              <w:rPr>
                <w:sz w:val="20"/>
              </w:rPr>
              <w:t>federuoti</w:t>
            </w:r>
            <w:proofErr w:type="spellEnd"/>
            <w:r w:rsidRPr="00F66D0E">
              <w:rPr>
                <w:sz w:val="20"/>
              </w:rPr>
              <w:t xml:space="preserve"> modeliai</w:t>
            </w:r>
            <w:r w:rsidR="00271D84" w:rsidRPr="00F66D0E">
              <w:rPr>
                <w:sz w:val="20"/>
              </w:rPr>
              <w:t xml:space="preserve"> (</w:t>
            </w:r>
            <w:proofErr w:type="spellStart"/>
            <w:r w:rsidR="00271D84" w:rsidRPr="00F66D0E">
              <w:rPr>
                <w:sz w:val="20"/>
              </w:rPr>
              <w:t>projeko</w:t>
            </w:r>
            <w:proofErr w:type="spellEnd"/>
            <w:r w:rsidR="00271D84" w:rsidRPr="00F66D0E">
              <w:rPr>
                <w:sz w:val="20"/>
              </w:rPr>
              <w:t xml:space="preserve">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w:t>
            </w:r>
            <w:proofErr w:type="spellStart"/>
            <w:r w:rsidR="00C13114" w:rsidRPr="00614216">
              <w:rPr>
                <w:sz w:val="20"/>
              </w:rPr>
              <w:t>t.y</w:t>
            </w:r>
            <w:proofErr w:type="spellEnd"/>
            <w:r w:rsidR="00C13114" w:rsidRPr="00614216">
              <w:rPr>
                <w:sz w:val="20"/>
              </w:rPr>
              <w:t xml:space="preserve">.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w:t>
            </w:r>
            <w:proofErr w:type="spellStart"/>
            <w:r w:rsidR="00271D84" w:rsidRPr="00274262">
              <w:rPr>
                <w:sz w:val="20"/>
              </w:rPr>
              <w:t>t.y</w:t>
            </w:r>
            <w:proofErr w:type="spellEnd"/>
            <w:r w:rsidR="00271D84" w:rsidRPr="00274262">
              <w:rPr>
                <w:sz w:val="20"/>
              </w:rPr>
              <w:t xml:space="preserve">.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648BDE31" w14:textId="48DC9446" w:rsidR="005D78EC" w:rsidRPr="008C1418" w:rsidRDefault="004A60F2" w:rsidP="005D78EC">
            <w:pPr>
              <w:jc w:val="both"/>
              <w:rPr>
                <w:sz w:val="20"/>
              </w:rPr>
            </w:pPr>
            <w:r w:rsidRPr="008C1418">
              <w:rPr>
                <w:sz w:val="20"/>
              </w:rPr>
              <w:t xml:space="preserve">Tiekėjas gali pasirinkti bet kurią klasifikavimą sistemą, jeigu </w:t>
            </w:r>
            <w:r w:rsidR="00436E15" w:rsidRPr="008C1418">
              <w:rPr>
                <w:sz w:val="20"/>
              </w:rPr>
              <w:t>nėra patvirtint</w:t>
            </w:r>
            <w:r w:rsidR="00F46985" w:rsidRPr="008C1418">
              <w:rPr>
                <w:sz w:val="20"/>
              </w:rPr>
              <w:t>as</w:t>
            </w:r>
            <w:r w:rsidR="00580064" w:rsidRPr="008C1418">
              <w:rPr>
                <w:sz w:val="20"/>
              </w:rPr>
              <w:t xml:space="preserve"> nacionalinis statybos informacijos</w:t>
            </w:r>
            <w:r w:rsidR="00436E15" w:rsidRPr="008C1418">
              <w:rPr>
                <w:sz w:val="20"/>
              </w:rPr>
              <w:t xml:space="preserve">  klasifika</w:t>
            </w:r>
            <w:r w:rsidR="004D7D4F" w:rsidRPr="008C1418">
              <w:rPr>
                <w:sz w:val="20"/>
              </w:rPr>
              <w:t>torius</w:t>
            </w:r>
            <w:r w:rsidR="00436E15" w:rsidRPr="008C1418">
              <w:rPr>
                <w:sz w:val="20"/>
              </w:rPr>
              <w:t xml:space="preserve">. </w:t>
            </w:r>
            <w:r w:rsidR="005D78EC" w:rsidRPr="008C1418">
              <w:rPr>
                <w:sz w:val="20"/>
              </w:rPr>
              <w:t>Pasirinkta klasifikavimo sistema su visų projekte naudojamų klasių kodais</w:t>
            </w:r>
            <w:r w:rsidR="00A82791" w:rsidRPr="008C1418">
              <w:rPr>
                <w:sz w:val="20"/>
              </w:rPr>
              <w:t xml:space="preserve"> </w:t>
            </w:r>
            <w:r w:rsidR="005D78EC" w:rsidRPr="008C1418">
              <w:rPr>
                <w:sz w:val="20"/>
              </w:rPr>
              <w:t>turi būti detalizuojama statinio informacinio modeliavimo projekto vykdymo plane</w:t>
            </w:r>
            <w:r w:rsidR="00A82791" w:rsidRPr="008C1418">
              <w:rPr>
                <w:sz w:val="20"/>
              </w:rPr>
              <w:t xml:space="preserve"> ir išlaiko</w:t>
            </w:r>
            <w:r w:rsidR="008C1418" w:rsidRPr="008C1418">
              <w:rPr>
                <w:sz w:val="20"/>
              </w:rPr>
              <w:t xml:space="preserve">mi </w:t>
            </w:r>
            <w:r w:rsidR="008952F8">
              <w:rPr>
                <w:sz w:val="20"/>
              </w:rPr>
              <w:t>projektavimo užduoties prieduose</w:t>
            </w:r>
            <w:r w:rsidR="008C1418" w:rsidRPr="008C1418">
              <w:rPr>
                <w:sz w:val="20"/>
              </w:rPr>
              <w:t xml:space="preserve"> nurodyti įrenginių ar </w:t>
            </w:r>
            <w:proofErr w:type="spellStart"/>
            <w:r w:rsidR="008C1418" w:rsidRPr="008C1418">
              <w:rPr>
                <w:sz w:val="20"/>
              </w:rPr>
              <w:t>elemtų</w:t>
            </w:r>
            <w:proofErr w:type="spellEnd"/>
            <w:r w:rsidR="008C1418" w:rsidRPr="008C1418">
              <w:rPr>
                <w:sz w:val="20"/>
              </w:rPr>
              <w:t xml:space="preserve"> pavadinimai.</w:t>
            </w:r>
          </w:p>
          <w:p w14:paraId="41E807F1" w14:textId="7266FE3D" w:rsidR="006D33A6" w:rsidRPr="00505EB8" w:rsidRDefault="006D33A6" w:rsidP="005D78EC">
            <w:pPr>
              <w:jc w:val="both"/>
              <w:rPr>
                <w:b/>
                <w:sz w:val="20"/>
                <w:highlight w:val="yellow"/>
              </w:rPr>
            </w:pPr>
          </w:p>
        </w:tc>
        <w:tc>
          <w:tcPr>
            <w:tcW w:w="3349" w:type="dxa"/>
            <w:gridSpan w:val="4"/>
            <w:tcBorders>
              <w:bottom w:val="single" w:sz="4" w:space="0" w:color="auto"/>
            </w:tcBorders>
          </w:tcPr>
          <w:p w14:paraId="7D858ED3" w14:textId="2EEB3815" w:rsidR="005D78EC" w:rsidRPr="00250F30" w:rsidRDefault="005D78EC" w:rsidP="005D78EC">
            <w:pPr>
              <w:jc w:val="both"/>
              <w:rPr>
                <w:b/>
                <w:sz w:val="20"/>
              </w:rPr>
            </w:pPr>
            <w:r w:rsidRPr="00250F30">
              <w:rPr>
                <w:sz w:val="20"/>
              </w:rPr>
              <w:t>Turi būti derinama su Užsakovu rengiant detalų statinio informacinio modeliavimo projekto vykdymo planą</w:t>
            </w:r>
            <w:r w:rsidR="00D31766">
              <w:rPr>
                <w:sz w:val="20"/>
              </w:rPr>
              <w:t>.</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(.ifc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2DC56B5" w:rsidR="00831B19" w:rsidRPr="00831B19" w:rsidRDefault="00831B19" w:rsidP="00831B19">
            <w:pPr>
              <w:jc w:val="both"/>
              <w:rPr>
                <w:sz w:val="20"/>
              </w:rPr>
            </w:pPr>
            <w:r w:rsidRPr="00831B19">
              <w:rPr>
                <w:sz w:val="20"/>
              </w:rPr>
              <w:t xml:space="preserve">.xlsx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68553A8B"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 xml:space="preserve">.xlsx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71130C2B" w:rsidR="00786FBB" w:rsidRPr="00250F30" w:rsidRDefault="00ED3A6C" w:rsidP="005D78EC">
            <w:pPr>
              <w:jc w:val="both"/>
              <w:rPr>
                <w:sz w:val="20"/>
              </w:rPr>
            </w:pPr>
            <w:r w:rsidRPr="00250F30">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(Teams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E152DE4" w:rsidR="005D78EC" w:rsidRPr="008A5B9A" w:rsidRDefault="005D78EC" w:rsidP="005D78EC">
            <w:pPr>
              <w:jc w:val="both"/>
              <w:rPr>
                <w:sz w:val="20"/>
                <w:lang w:val="en-US"/>
              </w:rPr>
            </w:pPr>
            <w:r w:rsidRPr="00250F30">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11B20CFB" w14:textId="19258C8E" w:rsidR="008857F9" w:rsidRPr="008857F9" w:rsidRDefault="008857F9" w:rsidP="00F4089C">
            <w:pPr>
              <w:pStyle w:val="ListParagraph"/>
              <w:numPr>
                <w:ilvl w:val="0"/>
                <w:numId w:val="14"/>
              </w:numPr>
              <w:ind w:left="0" w:firstLine="0"/>
              <w:jc w:val="both"/>
              <w:rPr>
                <w:sz w:val="20"/>
              </w:rPr>
            </w:pPr>
            <w:r w:rsidRPr="008857F9">
              <w:rPr>
                <w:sz w:val="20"/>
              </w:rPr>
              <w:t>Užsakovo BIM Vadovas</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(Teams platforma)</w:t>
            </w:r>
          </w:p>
        </w:tc>
      </w:tr>
      <w:tr w:rsidR="007871E1" w:rsidRPr="00250F30" w14:paraId="77D3E186" w14:textId="77777777" w:rsidTr="00984D39">
        <w:trPr>
          <w:trHeight w:val="100"/>
        </w:trPr>
        <w:tc>
          <w:tcPr>
            <w:tcW w:w="1264" w:type="dxa"/>
          </w:tcPr>
          <w:p w14:paraId="0BCCF941" w14:textId="77777777" w:rsidR="007871E1" w:rsidRPr="00250F30" w:rsidRDefault="007871E1" w:rsidP="005D78EC">
            <w:pPr>
              <w:jc w:val="both"/>
              <w:rPr>
                <w:sz w:val="20"/>
              </w:rPr>
            </w:pPr>
          </w:p>
        </w:tc>
        <w:tc>
          <w:tcPr>
            <w:tcW w:w="2976" w:type="dxa"/>
            <w:gridSpan w:val="4"/>
          </w:tcPr>
          <w:p w14:paraId="73045C56" w14:textId="77777777" w:rsidR="007871E1" w:rsidRDefault="003F6A48" w:rsidP="005D78EC">
            <w:pPr>
              <w:jc w:val="both"/>
              <w:rPr>
                <w:sz w:val="20"/>
                <w:lang w:val="en-US"/>
              </w:rPr>
            </w:pPr>
            <w:r>
              <w:rPr>
                <w:sz w:val="20"/>
              </w:rPr>
              <w:t xml:space="preserve">Projekto derinimo procesas pateikiamas </w:t>
            </w:r>
            <w:r w:rsidR="008E38E8">
              <w:rPr>
                <w:sz w:val="20"/>
              </w:rPr>
              <w:t xml:space="preserve">Priede Nr. </w:t>
            </w:r>
            <w:r w:rsidR="000C7EEB">
              <w:rPr>
                <w:sz w:val="20"/>
                <w:lang w:val="en-US"/>
              </w:rPr>
              <w:t>3.</w:t>
            </w:r>
          </w:p>
          <w:p w14:paraId="5182F6B9" w14:textId="76711C08" w:rsidR="000C7EEB" w:rsidRPr="000C7EEB" w:rsidRDefault="000C7EEB" w:rsidP="005D78EC">
            <w:pPr>
              <w:jc w:val="both"/>
              <w:rPr>
                <w:sz w:val="20"/>
                <w:lang w:val="en-US"/>
              </w:rPr>
            </w:pPr>
          </w:p>
        </w:tc>
        <w:tc>
          <w:tcPr>
            <w:tcW w:w="3019" w:type="dxa"/>
            <w:gridSpan w:val="3"/>
          </w:tcPr>
          <w:p w14:paraId="283FF552" w14:textId="02C6AEF5" w:rsidR="007871E1" w:rsidRPr="00250F30" w:rsidRDefault="00ED3A6C" w:rsidP="005D78EC">
            <w:pPr>
              <w:jc w:val="both"/>
              <w:rPr>
                <w:sz w:val="20"/>
              </w:rPr>
            </w:pPr>
            <w:r w:rsidRPr="00250F30">
              <w:rPr>
                <w:sz w:val="20"/>
              </w:rPr>
              <w:t>S3</w:t>
            </w:r>
          </w:p>
        </w:tc>
        <w:tc>
          <w:tcPr>
            <w:tcW w:w="3969" w:type="dxa"/>
            <w:gridSpan w:val="3"/>
          </w:tcPr>
          <w:p w14:paraId="38B303A9" w14:textId="51EB34CE" w:rsidR="007871E1" w:rsidRDefault="00A740AB" w:rsidP="005D78EC">
            <w:pPr>
              <w:jc w:val="both"/>
              <w:rPr>
                <w:sz w:val="20"/>
              </w:rPr>
            </w:pPr>
            <w:r>
              <w:rPr>
                <w:sz w:val="20"/>
              </w:rPr>
              <w:t>Ne daugiau kaip 3 kartus</w:t>
            </w:r>
          </w:p>
        </w:tc>
        <w:tc>
          <w:tcPr>
            <w:tcW w:w="1933" w:type="dxa"/>
            <w:gridSpan w:val="2"/>
          </w:tcPr>
          <w:p w14:paraId="78B38638" w14:textId="659FEA7E" w:rsidR="00B852F6" w:rsidRDefault="00B852F6" w:rsidP="00091A5C">
            <w:pPr>
              <w:pStyle w:val="ListParagraph"/>
              <w:numPr>
                <w:ilvl w:val="0"/>
                <w:numId w:val="15"/>
              </w:numPr>
              <w:ind w:left="0" w:firstLine="0"/>
              <w:jc w:val="both"/>
              <w:rPr>
                <w:sz w:val="20"/>
              </w:rPr>
            </w:pPr>
            <w:r>
              <w:rPr>
                <w:sz w:val="20"/>
              </w:rPr>
              <w:t>Tiekėjo Projekto vadovas</w:t>
            </w:r>
          </w:p>
          <w:p w14:paraId="41395E0D" w14:textId="6D733B36" w:rsidR="00ED3A6C" w:rsidRPr="001E07F1" w:rsidRDefault="00ED3A6C" w:rsidP="00091A5C">
            <w:pPr>
              <w:pStyle w:val="ListParagraph"/>
              <w:numPr>
                <w:ilvl w:val="0"/>
                <w:numId w:val="15"/>
              </w:numPr>
              <w:ind w:left="0" w:firstLine="0"/>
              <w:jc w:val="both"/>
              <w:rPr>
                <w:sz w:val="20"/>
              </w:rPr>
            </w:pPr>
            <w:r w:rsidRPr="008857F9">
              <w:rPr>
                <w:sz w:val="20"/>
              </w:rPr>
              <w:t>Tiekėjo BIM koordinatorius</w:t>
            </w:r>
          </w:p>
          <w:p w14:paraId="50D9ECDE" w14:textId="77777777" w:rsidR="00ED3A6C" w:rsidRPr="008857F9" w:rsidRDefault="00ED3A6C" w:rsidP="00091A5C">
            <w:pPr>
              <w:pStyle w:val="ListParagraph"/>
              <w:numPr>
                <w:ilvl w:val="0"/>
                <w:numId w:val="15"/>
              </w:numPr>
              <w:ind w:left="0" w:firstLine="0"/>
              <w:jc w:val="both"/>
              <w:rPr>
                <w:sz w:val="20"/>
              </w:rPr>
            </w:pPr>
            <w:r w:rsidRPr="008857F9">
              <w:rPr>
                <w:sz w:val="20"/>
              </w:rPr>
              <w:t>Užsakovo BIM Vadovas</w:t>
            </w:r>
          </w:p>
          <w:p w14:paraId="46A03F10" w14:textId="5360D9D0" w:rsidR="007871E1" w:rsidRPr="008857F9" w:rsidRDefault="00ED3A6C" w:rsidP="00091A5C">
            <w:pPr>
              <w:pStyle w:val="ListParagraph"/>
              <w:numPr>
                <w:ilvl w:val="0"/>
                <w:numId w:val="15"/>
              </w:numPr>
              <w:ind w:left="0" w:firstLine="0"/>
              <w:jc w:val="both"/>
              <w:rPr>
                <w:sz w:val="20"/>
              </w:rPr>
            </w:pPr>
            <w:r w:rsidRPr="008857F9">
              <w:rPr>
                <w:sz w:val="20"/>
              </w:rPr>
              <w:t>Užsakovo Projekto vadovas</w:t>
            </w:r>
          </w:p>
        </w:tc>
        <w:tc>
          <w:tcPr>
            <w:tcW w:w="1416" w:type="dxa"/>
            <w:gridSpan w:val="2"/>
          </w:tcPr>
          <w:p w14:paraId="0CA02C65" w14:textId="5769C163" w:rsidR="007871E1" w:rsidRDefault="00B852F6" w:rsidP="005D78EC">
            <w:pPr>
              <w:jc w:val="both"/>
              <w:rPr>
                <w:sz w:val="20"/>
              </w:rPr>
            </w:pPr>
            <w:r w:rsidRPr="00187565">
              <w:rPr>
                <w:sz w:val="20"/>
              </w:rPr>
              <w:t>CDE aplinkoje</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3DEFAC8F" w:rsidR="005D78EC" w:rsidRPr="004A6F4B" w:rsidRDefault="005D78EC" w:rsidP="005D78EC">
            <w:pPr>
              <w:jc w:val="both"/>
              <w:rPr>
                <w:sz w:val="20"/>
              </w:rPr>
            </w:pPr>
            <w:r w:rsidRPr="004A6F4B">
              <w:rPr>
                <w:sz w:val="20"/>
              </w:rPr>
              <w:t>Duomenų rinkmenos privalo turėti vieną nekeičiamą pavadinimą (projektas įforminamas pagal LST 1516), siekiant užtikrinti sklandžią sąsają. Pvz.,  elektrotechninės dalies techninio projekto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4F84B702" w:rsidR="005D78EC" w:rsidRPr="004A6F4B" w:rsidRDefault="005D78EC" w:rsidP="005D78EC">
            <w:pPr>
              <w:jc w:val="both"/>
              <w:rPr>
                <w:sz w:val="20"/>
                <w:lang w:val="en-US"/>
              </w:rPr>
            </w:pPr>
            <w:r w:rsidRPr="004A6F4B">
              <w:rPr>
                <w:sz w:val="20"/>
              </w:rPr>
              <w:t>•</w:t>
            </w:r>
            <w:r w:rsidRPr="004A6F4B">
              <w:rPr>
                <w:sz w:val="20"/>
              </w:rPr>
              <w:tab/>
            </w:r>
            <w:r w:rsidR="004A6F4B" w:rsidRPr="004A6F4B">
              <w:rPr>
                <w:sz w:val="20"/>
              </w:rPr>
              <w:t>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lastRenderedPageBreak/>
              <w:t>•</w:t>
            </w:r>
            <w:r w:rsidRPr="004A6F4B">
              <w:rPr>
                <w:sz w:val="20"/>
              </w:rPr>
              <w:tab/>
              <w:t>.ifc - rinkmenos formatas.</w:t>
            </w:r>
          </w:p>
        </w:tc>
        <w:tc>
          <w:tcPr>
            <w:tcW w:w="3349" w:type="dxa"/>
            <w:gridSpan w:val="4"/>
          </w:tcPr>
          <w:p w14:paraId="038B9516" w14:textId="77777777" w:rsidR="005D78EC" w:rsidRDefault="005D78EC" w:rsidP="005D78EC">
            <w:pPr>
              <w:jc w:val="both"/>
              <w:rPr>
                <w:sz w:val="20"/>
              </w:rPr>
            </w:pPr>
            <w:r w:rsidRPr="00250F30">
              <w:rPr>
                <w:sz w:val="20"/>
              </w:rPr>
              <w:lastRenderedPageBreak/>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1F4B12" w:rsidRPr="00250F30" w14:paraId="31178D8E" w14:textId="77777777" w:rsidTr="00984D39">
        <w:trPr>
          <w:trHeight w:val="100"/>
        </w:trPr>
        <w:tc>
          <w:tcPr>
            <w:tcW w:w="1264" w:type="dxa"/>
          </w:tcPr>
          <w:p w14:paraId="5AA9FF96" w14:textId="77777777" w:rsidR="001F4B12" w:rsidRPr="00250F30" w:rsidRDefault="001F4B12" w:rsidP="005D78EC">
            <w:pPr>
              <w:jc w:val="both"/>
              <w:rPr>
                <w:bCs/>
                <w:sz w:val="20"/>
              </w:rPr>
            </w:pPr>
          </w:p>
        </w:tc>
        <w:tc>
          <w:tcPr>
            <w:tcW w:w="9964" w:type="dxa"/>
            <w:gridSpan w:val="10"/>
          </w:tcPr>
          <w:p w14:paraId="46BEFE39" w14:textId="6D132044" w:rsidR="001F4B12" w:rsidRPr="00250F30" w:rsidRDefault="00D775BD" w:rsidP="005D78EC">
            <w:pPr>
              <w:jc w:val="both"/>
              <w:rPr>
                <w:sz w:val="20"/>
              </w:rPr>
            </w:pPr>
            <w:r>
              <w:rPr>
                <w:sz w:val="20"/>
              </w:rPr>
              <w:t>Techninio projekto sud</w:t>
            </w:r>
            <w:r w:rsidR="008E6A5E">
              <w:rPr>
                <w:sz w:val="20"/>
              </w:rPr>
              <w:t xml:space="preserve">ėties reikalavimai bei taisyklės pateikiamos Priede Nr. </w:t>
            </w:r>
            <w:r w:rsidR="000C7EEB">
              <w:rPr>
                <w:sz w:val="20"/>
              </w:rPr>
              <w:t>3</w:t>
            </w:r>
          </w:p>
        </w:tc>
        <w:tc>
          <w:tcPr>
            <w:tcW w:w="3349" w:type="dxa"/>
            <w:gridSpan w:val="4"/>
          </w:tcPr>
          <w:p w14:paraId="282BBDA8" w14:textId="77777777" w:rsidR="001F4B12" w:rsidRPr="00250F30" w:rsidRDefault="001F4B12" w:rsidP="005D78EC">
            <w:pPr>
              <w:jc w:val="both"/>
              <w:rPr>
                <w:sz w:val="20"/>
              </w:rPr>
            </w:pPr>
          </w:p>
        </w:tc>
      </w:tr>
      <w:tr w:rsidR="005D78EC" w:rsidRPr="00250F30" w14:paraId="5551170A" w14:textId="77777777" w:rsidTr="007E4FF1">
        <w:trPr>
          <w:trHeight w:val="305"/>
        </w:trPr>
        <w:tc>
          <w:tcPr>
            <w:tcW w:w="14577" w:type="dxa"/>
            <w:gridSpan w:val="15"/>
            <w:shd w:val="clear" w:color="auto" w:fill="auto"/>
          </w:tcPr>
          <w:p w14:paraId="792D2E2B" w14:textId="77777777" w:rsidR="005D78EC" w:rsidRPr="00250F30" w:rsidRDefault="005D78EC" w:rsidP="005D78EC">
            <w:pPr>
              <w:ind w:left="289" w:hanging="284"/>
              <w:jc w:val="both"/>
              <w:rPr>
                <w:b/>
                <w:sz w:val="22"/>
                <w:szCs w:val="22"/>
              </w:rPr>
            </w:pPr>
            <w:r w:rsidRPr="00250F30">
              <w:rPr>
                <w:b/>
                <w:bCs/>
                <w:sz w:val="22"/>
                <w:szCs w:val="22"/>
              </w:rPr>
              <w:t>11.</w:t>
            </w:r>
            <w:r w:rsidRPr="00250F30">
              <w:rPr>
                <w:b/>
                <w:bCs/>
                <w:sz w:val="22"/>
                <w:szCs w:val="22"/>
              </w:rPr>
              <w:tab/>
            </w:r>
            <w:r w:rsidRPr="00250F30">
              <w:rPr>
                <w:b/>
                <w:sz w:val="22"/>
                <w:szCs w:val="22"/>
              </w:rPr>
              <w:t xml:space="preserve"> Informacijos poreikio lygis ir informacijos parengties lygis</w:t>
            </w:r>
          </w:p>
        </w:tc>
      </w:tr>
      <w:tr w:rsidR="005D78EC" w:rsidRPr="00250F30" w14:paraId="510B9482" w14:textId="77777777" w:rsidTr="00984D39">
        <w:trPr>
          <w:trHeight w:val="100"/>
        </w:trPr>
        <w:tc>
          <w:tcPr>
            <w:tcW w:w="1264" w:type="dxa"/>
            <w:shd w:val="clear" w:color="auto" w:fill="auto"/>
          </w:tcPr>
          <w:p w14:paraId="22EDB85F"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5D78EC" w:rsidRPr="00250F30" w:rsidRDefault="005D78EC" w:rsidP="005D78EC">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5D78EC" w:rsidRPr="00271D84" w:rsidRDefault="005D78EC" w:rsidP="00271D84">
            <w:pPr>
              <w:ind w:left="289"/>
              <w:jc w:val="center"/>
              <w:rPr>
                <w:bCs/>
                <w:sz w:val="22"/>
                <w:szCs w:val="22"/>
              </w:rPr>
            </w:pPr>
            <w:r w:rsidRPr="00250F30">
              <w:rPr>
                <w:b/>
                <w:sz w:val="22"/>
                <w:szCs w:val="22"/>
              </w:rPr>
              <w:t>Pastabos</w:t>
            </w:r>
          </w:p>
        </w:tc>
      </w:tr>
      <w:tr w:rsidR="005D78EC" w:rsidRPr="00250F30" w14:paraId="6ED07255" w14:textId="77777777" w:rsidTr="00984D39">
        <w:trPr>
          <w:trHeight w:val="100"/>
        </w:trPr>
        <w:tc>
          <w:tcPr>
            <w:tcW w:w="1264" w:type="dxa"/>
            <w:shd w:val="clear" w:color="auto" w:fill="auto"/>
          </w:tcPr>
          <w:p w14:paraId="444D13AC" w14:textId="77777777" w:rsidR="005D78EC" w:rsidRPr="00250F30" w:rsidRDefault="005D78EC" w:rsidP="005D78EC">
            <w:pPr>
              <w:jc w:val="center"/>
              <w:rPr>
                <w:b/>
                <w:szCs w:val="24"/>
              </w:rPr>
            </w:pPr>
            <w:r w:rsidRPr="00250F30">
              <w:rPr>
                <w:b/>
                <w:szCs w:val="24"/>
              </w:rPr>
              <w:t>1</w:t>
            </w:r>
          </w:p>
        </w:tc>
        <w:tc>
          <w:tcPr>
            <w:tcW w:w="9964" w:type="dxa"/>
            <w:gridSpan w:val="10"/>
            <w:shd w:val="clear" w:color="auto" w:fill="auto"/>
          </w:tcPr>
          <w:p w14:paraId="5BF87C28" w14:textId="77777777" w:rsidR="005D78EC" w:rsidRPr="00250F30" w:rsidRDefault="005D78EC" w:rsidP="005D78EC">
            <w:pPr>
              <w:jc w:val="center"/>
              <w:rPr>
                <w:b/>
                <w:sz w:val="22"/>
                <w:szCs w:val="22"/>
              </w:rPr>
            </w:pPr>
            <w:r w:rsidRPr="00250F30">
              <w:rPr>
                <w:b/>
                <w:sz w:val="22"/>
                <w:szCs w:val="22"/>
              </w:rPr>
              <w:t>2</w:t>
            </w:r>
          </w:p>
        </w:tc>
        <w:tc>
          <w:tcPr>
            <w:tcW w:w="3349" w:type="dxa"/>
            <w:gridSpan w:val="4"/>
            <w:shd w:val="clear" w:color="auto" w:fill="auto"/>
          </w:tcPr>
          <w:p w14:paraId="66C00017" w14:textId="77777777" w:rsidR="005D78EC" w:rsidRPr="00250F30" w:rsidRDefault="005D78EC" w:rsidP="005D78EC">
            <w:pPr>
              <w:jc w:val="center"/>
              <w:rPr>
                <w:b/>
                <w:sz w:val="22"/>
                <w:szCs w:val="22"/>
              </w:rPr>
            </w:pPr>
            <w:r w:rsidRPr="00250F30">
              <w:rPr>
                <w:b/>
                <w:sz w:val="22"/>
                <w:szCs w:val="22"/>
              </w:rPr>
              <w:t>3</w:t>
            </w:r>
          </w:p>
        </w:tc>
      </w:tr>
      <w:tr w:rsidR="00844C0B" w:rsidRPr="00250F30" w14:paraId="6D6EA086" w14:textId="77777777" w:rsidTr="00984D39">
        <w:trPr>
          <w:trHeight w:val="100"/>
        </w:trPr>
        <w:tc>
          <w:tcPr>
            <w:tcW w:w="1264" w:type="dxa"/>
            <w:shd w:val="clear" w:color="auto" w:fill="auto"/>
          </w:tcPr>
          <w:p w14:paraId="0E07510D"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49BD10BA" w14:textId="6E918B8B" w:rsidR="00844C0B" w:rsidRDefault="00844C0B" w:rsidP="00844C0B">
            <w:pPr>
              <w:jc w:val="both"/>
              <w:rPr>
                <w:sz w:val="20"/>
              </w:rPr>
            </w:pPr>
            <w:r>
              <w:rPr>
                <w:sz w:val="20"/>
              </w:rPr>
              <w:t>Bendroji dalis (BD)</w:t>
            </w:r>
          </w:p>
        </w:tc>
        <w:tc>
          <w:tcPr>
            <w:tcW w:w="3349" w:type="dxa"/>
            <w:gridSpan w:val="4"/>
            <w:shd w:val="clear" w:color="auto" w:fill="auto"/>
          </w:tcPr>
          <w:p w14:paraId="75378177" w14:textId="05E318CB" w:rsidR="00844C0B" w:rsidRPr="00FF2B04" w:rsidRDefault="006C4E08" w:rsidP="00844C0B">
            <w:pPr>
              <w:jc w:val="both"/>
              <w:rPr>
                <w:sz w:val="20"/>
              </w:rPr>
            </w:pPr>
            <w:r>
              <w:rPr>
                <w:sz w:val="20"/>
              </w:rPr>
              <w:t>Nėra kuriamas BIM modelis. Projekto dalies sudėtis turi atitikti STR 1.04.04:2017 „Statinio projektavimas, projekto ekspertizė“.</w:t>
            </w:r>
          </w:p>
        </w:tc>
      </w:tr>
      <w:tr w:rsidR="001D766A" w:rsidRPr="00250F30" w14:paraId="0BB854DF" w14:textId="77777777" w:rsidTr="00984D39">
        <w:trPr>
          <w:trHeight w:val="100"/>
        </w:trPr>
        <w:tc>
          <w:tcPr>
            <w:tcW w:w="1264" w:type="dxa"/>
            <w:shd w:val="clear" w:color="auto" w:fill="auto"/>
          </w:tcPr>
          <w:p w14:paraId="2D9410C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2453C396" w14:textId="6B1B1923" w:rsidR="001D766A" w:rsidRPr="00250F30" w:rsidRDefault="001D766A" w:rsidP="005D78EC">
            <w:pPr>
              <w:jc w:val="both"/>
              <w:rPr>
                <w:sz w:val="20"/>
              </w:rPr>
            </w:pPr>
            <w:r>
              <w:rPr>
                <w:sz w:val="20"/>
              </w:rPr>
              <w:t>Sklypo sutvarkymo (sklypo plano) dalis</w:t>
            </w:r>
            <w:r w:rsidR="006223CE">
              <w:rPr>
                <w:sz w:val="20"/>
              </w:rPr>
              <w:t xml:space="preserve"> (SP)</w:t>
            </w:r>
            <w:r>
              <w:rPr>
                <w:sz w:val="20"/>
              </w:rPr>
              <w:t xml:space="preserve"> – S3 – LOD200</w:t>
            </w:r>
          </w:p>
        </w:tc>
        <w:tc>
          <w:tcPr>
            <w:tcW w:w="3349" w:type="dxa"/>
            <w:gridSpan w:val="4"/>
            <w:vMerge w:val="restart"/>
            <w:shd w:val="clear" w:color="auto" w:fill="auto"/>
          </w:tcPr>
          <w:p w14:paraId="66351F0C" w14:textId="77777777" w:rsidR="001D766A" w:rsidRPr="00FF2B04" w:rsidRDefault="001D766A" w:rsidP="002360D4">
            <w:pPr>
              <w:jc w:val="both"/>
              <w:rPr>
                <w:sz w:val="20"/>
              </w:rPr>
            </w:pPr>
            <w:r w:rsidRPr="00FF2B04">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1D766A" w:rsidRPr="00FF2B04" w:rsidRDefault="001D766A" w:rsidP="002360D4">
            <w:pPr>
              <w:jc w:val="both"/>
              <w:rPr>
                <w:sz w:val="20"/>
              </w:rPr>
            </w:pPr>
            <w:r w:rsidRPr="00FF2B04">
              <w:rPr>
                <w:sz w:val="20"/>
              </w:rPr>
              <w:t xml:space="preserve">BEP </w:t>
            </w:r>
            <w:proofErr w:type="spellStart"/>
            <w:r w:rsidRPr="00FF2B04">
              <w:rPr>
                <w:sz w:val="20"/>
              </w:rPr>
              <w:t>palne</w:t>
            </w:r>
            <w:proofErr w:type="spellEnd"/>
            <w:r w:rsidRPr="00FF2B04">
              <w:rPr>
                <w:sz w:val="20"/>
              </w:rPr>
              <w:t xml:space="preserve"> turi būti detalizuota, kokia konkrečiai informacija numatoma pateikti ties kiekvienu projekto elementu. </w:t>
            </w:r>
          </w:p>
          <w:p w14:paraId="026ABEC2" w14:textId="39C15EF1" w:rsidR="00B41166" w:rsidRPr="00B41166" w:rsidRDefault="001D766A" w:rsidP="002360D4">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1D766A" w:rsidRPr="00FF2B04" w:rsidRDefault="00B41166" w:rsidP="00034921">
            <w:pPr>
              <w:pStyle w:val="Default"/>
              <w:jc w:val="both"/>
              <w:rPr>
                <w:sz w:val="20"/>
              </w:rPr>
            </w:pPr>
            <w:r>
              <w:rPr>
                <w:sz w:val="20"/>
              </w:rPr>
              <w:t xml:space="preserve">Projekto dalių sudėtis </w:t>
            </w:r>
            <w:r w:rsidR="00034921">
              <w:rPr>
                <w:sz w:val="20"/>
              </w:rPr>
              <w:t xml:space="preserve">taip pat </w:t>
            </w:r>
            <w:r>
              <w:rPr>
                <w:sz w:val="20"/>
              </w:rPr>
              <w:t>turi atitikti STR 1.04.04:2017 „Statinio projektavimas, projekto ekspertizė“.</w:t>
            </w:r>
          </w:p>
        </w:tc>
      </w:tr>
      <w:tr w:rsidR="001D766A" w:rsidRPr="00250F30" w14:paraId="72E1AE1F" w14:textId="77777777" w:rsidTr="00984D39">
        <w:trPr>
          <w:trHeight w:val="100"/>
        </w:trPr>
        <w:tc>
          <w:tcPr>
            <w:tcW w:w="1264" w:type="dxa"/>
            <w:shd w:val="clear" w:color="auto" w:fill="auto"/>
          </w:tcPr>
          <w:p w14:paraId="45F40B2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3E5C24BE" w14:textId="41BC2050" w:rsidR="001D766A" w:rsidRPr="00250F30" w:rsidRDefault="001D766A" w:rsidP="005D78EC">
            <w:pPr>
              <w:jc w:val="both"/>
              <w:rPr>
                <w:sz w:val="20"/>
              </w:rPr>
            </w:pPr>
            <w:r>
              <w:rPr>
                <w:sz w:val="20"/>
              </w:rPr>
              <w:t>Statinio konstrukcijų dalis</w:t>
            </w:r>
            <w:r w:rsidR="006223CE">
              <w:rPr>
                <w:sz w:val="20"/>
              </w:rPr>
              <w:t xml:space="preserve"> (SK)</w:t>
            </w:r>
            <w:r>
              <w:rPr>
                <w:sz w:val="20"/>
              </w:rPr>
              <w:t xml:space="preserve"> – S3 – LOD300</w:t>
            </w:r>
          </w:p>
        </w:tc>
        <w:tc>
          <w:tcPr>
            <w:tcW w:w="3349" w:type="dxa"/>
            <w:gridSpan w:val="4"/>
            <w:vMerge/>
            <w:shd w:val="clear" w:color="auto" w:fill="auto"/>
          </w:tcPr>
          <w:p w14:paraId="6FFA5D7E" w14:textId="77777777" w:rsidR="001D766A" w:rsidRPr="00250F30" w:rsidRDefault="001D766A" w:rsidP="005D78EC">
            <w:pPr>
              <w:jc w:val="both"/>
              <w:rPr>
                <w:sz w:val="20"/>
              </w:rPr>
            </w:pPr>
          </w:p>
        </w:tc>
      </w:tr>
      <w:tr w:rsidR="001D766A" w:rsidRPr="00250F30" w14:paraId="738A25A2" w14:textId="77777777" w:rsidTr="00984D39">
        <w:trPr>
          <w:trHeight w:val="100"/>
        </w:trPr>
        <w:tc>
          <w:tcPr>
            <w:tcW w:w="1264" w:type="dxa"/>
            <w:shd w:val="clear" w:color="auto" w:fill="auto"/>
          </w:tcPr>
          <w:p w14:paraId="0A918A65"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C76F82C" w14:textId="47E8C8EE" w:rsidR="001D766A" w:rsidRPr="00250F30" w:rsidRDefault="001D766A" w:rsidP="005D78EC">
            <w:pPr>
              <w:jc w:val="both"/>
              <w:rPr>
                <w:sz w:val="20"/>
              </w:rPr>
            </w:pPr>
            <w:r>
              <w:rPr>
                <w:sz w:val="20"/>
              </w:rPr>
              <w:t xml:space="preserve">Elektros perdavimo linijų dalis </w:t>
            </w:r>
            <w:r w:rsidR="006223CE">
              <w:rPr>
                <w:sz w:val="20"/>
              </w:rPr>
              <w:t xml:space="preserve">(EL) </w:t>
            </w:r>
            <w:r>
              <w:rPr>
                <w:sz w:val="20"/>
              </w:rPr>
              <w:t>– S3 – LOD300</w:t>
            </w:r>
          </w:p>
        </w:tc>
        <w:tc>
          <w:tcPr>
            <w:tcW w:w="3349" w:type="dxa"/>
            <w:gridSpan w:val="4"/>
            <w:vMerge/>
            <w:shd w:val="clear" w:color="auto" w:fill="auto"/>
          </w:tcPr>
          <w:p w14:paraId="4B1B5B4B" w14:textId="77777777" w:rsidR="001D766A" w:rsidRPr="00250F30" w:rsidRDefault="001D766A" w:rsidP="005D78EC">
            <w:pPr>
              <w:jc w:val="both"/>
              <w:rPr>
                <w:sz w:val="20"/>
              </w:rPr>
            </w:pPr>
          </w:p>
        </w:tc>
      </w:tr>
      <w:tr w:rsidR="000A2433" w:rsidRPr="00250F30" w14:paraId="47DEF834" w14:textId="77777777" w:rsidTr="00984D39">
        <w:trPr>
          <w:trHeight w:val="100"/>
        </w:trPr>
        <w:tc>
          <w:tcPr>
            <w:tcW w:w="1264" w:type="dxa"/>
            <w:shd w:val="clear" w:color="auto" w:fill="auto"/>
          </w:tcPr>
          <w:p w14:paraId="691BDEB7" w14:textId="77777777" w:rsidR="000A2433" w:rsidRPr="002360D4" w:rsidRDefault="000A2433" w:rsidP="002360D4">
            <w:pPr>
              <w:pStyle w:val="ListParagraph"/>
              <w:numPr>
                <w:ilvl w:val="0"/>
                <w:numId w:val="9"/>
              </w:numPr>
              <w:jc w:val="center"/>
              <w:rPr>
                <w:sz w:val="20"/>
              </w:rPr>
            </w:pPr>
          </w:p>
        </w:tc>
        <w:tc>
          <w:tcPr>
            <w:tcW w:w="9964" w:type="dxa"/>
            <w:gridSpan w:val="10"/>
            <w:shd w:val="clear" w:color="auto" w:fill="auto"/>
          </w:tcPr>
          <w:p w14:paraId="6D3C0305" w14:textId="2AD3C6CB" w:rsidR="000A2433" w:rsidRDefault="000A2433" w:rsidP="005D78EC">
            <w:pPr>
              <w:jc w:val="both"/>
              <w:rPr>
                <w:sz w:val="20"/>
              </w:rPr>
            </w:pPr>
            <w:r>
              <w:rPr>
                <w:sz w:val="20"/>
              </w:rPr>
              <w:t>Elektrotechnikos dalis (E) – S3 – LOD300</w:t>
            </w:r>
          </w:p>
        </w:tc>
        <w:tc>
          <w:tcPr>
            <w:tcW w:w="3349" w:type="dxa"/>
            <w:gridSpan w:val="4"/>
            <w:vMerge/>
            <w:shd w:val="clear" w:color="auto" w:fill="auto"/>
          </w:tcPr>
          <w:p w14:paraId="324CD047" w14:textId="77777777" w:rsidR="000A2433" w:rsidRPr="00250F30" w:rsidRDefault="000A2433" w:rsidP="005D78EC">
            <w:pPr>
              <w:jc w:val="both"/>
              <w:rPr>
                <w:sz w:val="20"/>
              </w:rPr>
            </w:pPr>
          </w:p>
        </w:tc>
      </w:tr>
      <w:tr w:rsidR="001D766A" w:rsidRPr="00250F30" w14:paraId="44A809AC" w14:textId="77777777" w:rsidTr="00984D39">
        <w:trPr>
          <w:trHeight w:val="100"/>
        </w:trPr>
        <w:tc>
          <w:tcPr>
            <w:tcW w:w="1264" w:type="dxa"/>
            <w:shd w:val="clear" w:color="auto" w:fill="auto"/>
          </w:tcPr>
          <w:p w14:paraId="3F6B3472"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EC7CDF0" w14:textId="3974AC5B" w:rsidR="001D766A" w:rsidRPr="00250F30" w:rsidRDefault="001D766A" w:rsidP="005D78EC">
            <w:pPr>
              <w:jc w:val="both"/>
              <w:rPr>
                <w:sz w:val="20"/>
              </w:rPr>
            </w:pPr>
            <w:r>
              <w:rPr>
                <w:sz w:val="20"/>
              </w:rPr>
              <w:t>R</w:t>
            </w:r>
            <w:r w:rsidRPr="00F13ABC">
              <w:rPr>
                <w:sz w:val="20"/>
              </w:rPr>
              <w:t>elinės apsaugos ir automatikos dalis</w:t>
            </w:r>
            <w:r>
              <w:rPr>
                <w:sz w:val="20"/>
              </w:rPr>
              <w:t xml:space="preserve"> </w:t>
            </w:r>
            <w:r w:rsidR="00BC5DC6">
              <w:rPr>
                <w:sz w:val="20"/>
              </w:rPr>
              <w:t>(</w:t>
            </w:r>
            <w:r w:rsidR="00F00687">
              <w:rPr>
                <w:sz w:val="20"/>
              </w:rPr>
              <w:t>RAA</w:t>
            </w:r>
            <w:r w:rsidR="00BC5DC6">
              <w:rPr>
                <w:sz w:val="20"/>
              </w:rPr>
              <w:t xml:space="preserve">) </w:t>
            </w:r>
            <w:r>
              <w:rPr>
                <w:sz w:val="20"/>
              </w:rPr>
              <w:t>– S3 – LOD200</w:t>
            </w:r>
          </w:p>
        </w:tc>
        <w:tc>
          <w:tcPr>
            <w:tcW w:w="3349" w:type="dxa"/>
            <w:gridSpan w:val="4"/>
            <w:vMerge/>
            <w:shd w:val="clear" w:color="auto" w:fill="auto"/>
          </w:tcPr>
          <w:p w14:paraId="22341F78" w14:textId="77777777" w:rsidR="001D766A" w:rsidRPr="00250F30" w:rsidRDefault="001D766A" w:rsidP="005D78EC">
            <w:pPr>
              <w:jc w:val="both"/>
              <w:rPr>
                <w:sz w:val="20"/>
              </w:rPr>
            </w:pPr>
          </w:p>
        </w:tc>
      </w:tr>
      <w:tr w:rsidR="001D766A" w:rsidRPr="00250F30" w14:paraId="62033473" w14:textId="77777777" w:rsidTr="00984D39">
        <w:trPr>
          <w:trHeight w:val="100"/>
        </w:trPr>
        <w:tc>
          <w:tcPr>
            <w:tcW w:w="1264" w:type="dxa"/>
            <w:shd w:val="clear" w:color="auto" w:fill="auto"/>
          </w:tcPr>
          <w:p w14:paraId="1E4EDD76"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5292C45E" w14:textId="19F7420E" w:rsidR="001D766A" w:rsidRDefault="001D766A" w:rsidP="005D78EC">
            <w:pPr>
              <w:jc w:val="both"/>
              <w:rPr>
                <w:sz w:val="20"/>
              </w:rPr>
            </w:pPr>
            <w:r>
              <w:rPr>
                <w:sz w:val="20"/>
              </w:rPr>
              <w:t>E</w:t>
            </w:r>
            <w:r w:rsidRPr="00592E09">
              <w:rPr>
                <w:sz w:val="20"/>
              </w:rPr>
              <w:t>lektroninių ryšių (telekomunikacijų) dalis</w:t>
            </w:r>
            <w:r w:rsidR="00725B13">
              <w:rPr>
                <w:sz w:val="20"/>
              </w:rPr>
              <w:t xml:space="preserve"> (</w:t>
            </w:r>
            <w:r w:rsidR="00BC5DC6">
              <w:rPr>
                <w:sz w:val="20"/>
              </w:rPr>
              <w:t>ER-TK)</w:t>
            </w:r>
            <w:r>
              <w:rPr>
                <w:sz w:val="20"/>
              </w:rPr>
              <w:t xml:space="preserve"> – S3 – LOD200</w:t>
            </w:r>
          </w:p>
        </w:tc>
        <w:tc>
          <w:tcPr>
            <w:tcW w:w="3349" w:type="dxa"/>
            <w:gridSpan w:val="4"/>
            <w:vMerge/>
            <w:shd w:val="clear" w:color="auto" w:fill="auto"/>
          </w:tcPr>
          <w:p w14:paraId="63843572" w14:textId="77777777" w:rsidR="001D766A" w:rsidRPr="00250F30" w:rsidRDefault="001D766A" w:rsidP="005D78EC">
            <w:pPr>
              <w:jc w:val="both"/>
              <w:rPr>
                <w:sz w:val="20"/>
              </w:rPr>
            </w:pPr>
          </w:p>
        </w:tc>
      </w:tr>
      <w:tr w:rsidR="001D766A" w:rsidRPr="00250F30" w14:paraId="7528A5F6" w14:textId="77777777" w:rsidTr="00984D39">
        <w:trPr>
          <w:trHeight w:val="100"/>
        </w:trPr>
        <w:tc>
          <w:tcPr>
            <w:tcW w:w="1264" w:type="dxa"/>
            <w:shd w:val="clear" w:color="auto" w:fill="auto"/>
          </w:tcPr>
          <w:p w14:paraId="29AF513B"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45CC0DDD" w14:textId="7B87294F" w:rsidR="001D766A" w:rsidRDefault="001D766A" w:rsidP="005D78EC">
            <w:pPr>
              <w:jc w:val="both"/>
              <w:rPr>
                <w:sz w:val="20"/>
              </w:rPr>
            </w:pPr>
            <w:r>
              <w:rPr>
                <w:sz w:val="20"/>
              </w:rPr>
              <w:t>Statybos darbų organizavimo dalis</w:t>
            </w:r>
            <w:r w:rsidR="004333B0">
              <w:rPr>
                <w:sz w:val="20"/>
              </w:rPr>
              <w:t xml:space="preserve"> – S3 – LOD200</w:t>
            </w:r>
          </w:p>
        </w:tc>
        <w:tc>
          <w:tcPr>
            <w:tcW w:w="3349" w:type="dxa"/>
            <w:gridSpan w:val="4"/>
            <w:vMerge/>
            <w:shd w:val="clear" w:color="auto" w:fill="auto"/>
          </w:tcPr>
          <w:p w14:paraId="403CBCED" w14:textId="77777777" w:rsidR="001D766A" w:rsidRPr="00250F30" w:rsidRDefault="001D766A" w:rsidP="005D78EC">
            <w:pPr>
              <w:jc w:val="both"/>
              <w:rPr>
                <w:sz w:val="20"/>
              </w:rPr>
            </w:pPr>
          </w:p>
        </w:tc>
      </w:tr>
      <w:tr w:rsidR="00844C0B" w:rsidRPr="00250F30" w14:paraId="237B143A" w14:textId="77777777" w:rsidTr="00984D39">
        <w:trPr>
          <w:trHeight w:val="100"/>
        </w:trPr>
        <w:tc>
          <w:tcPr>
            <w:tcW w:w="1264" w:type="dxa"/>
            <w:shd w:val="clear" w:color="auto" w:fill="auto"/>
          </w:tcPr>
          <w:p w14:paraId="5C2196C5"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0FA1E7E6" w14:textId="2DF7EBCD" w:rsidR="00844C0B" w:rsidRDefault="00844C0B" w:rsidP="00844C0B">
            <w:pPr>
              <w:jc w:val="both"/>
              <w:rPr>
                <w:sz w:val="20"/>
              </w:rPr>
            </w:pPr>
            <w:r>
              <w:rPr>
                <w:sz w:val="20"/>
              </w:rPr>
              <w:t>Statybos skaičiuojamosios kainos nustatymo dalis (KS)</w:t>
            </w:r>
          </w:p>
        </w:tc>
        <w:tc>
          <w:tcPr>
            <w:tcW w:w="3349" w:type="dxa"/>
            <w:gridSpan w:val="4"/>
            <w:shd w:val="clear" w:color="auto" w:fill="auto"/>
          </w:tcPr>
          <w:p w14:paraId="514A1E59" w14:textId="5B2ADF6F" w:rsidR="00844C0B" w:rsidRPr="00250F30" w:rsidRDefault="00844C0B" w:rsidP="00844C0B">
            <w:pPr>
              <w:jc w:val="both"/>
              <w:rPr>
                <w:sz w:val="20"/>
              </w:rPr>
            </w:pPr>
            <w:r>
              <w:rPr>
                <w:sz w:val="20"/>
              </w:rPr>
              <w:t>Nėra kuriamas BIM modelis</w:t>
            </w:r>
            <w:r w:rsidR="00EB3CE7">
              <w:rPr>
                <w:sz w:val="20"/>
              </w:rPr>
              <w:t xml:space="preserve">. Projekto </w:t>
            </w:r>
            <w:r w:rsidR="007041D9">
              <w:rPr>
                <w:sz w:val="20"/>
              </w:rPr>
              <w:t xml:space="preserve">dalies sudėtis turi atitikti STR </w:t>
            </w:r>
            <w:r w:rsidR="00E5010A">
              <w:rPr>
                <w:sz w:val="20"/>
              </w:rPr>
              <w:t>1.04.04:2017 „Statinio projektavimas, projekto ekspertizė“</w:t>
            </w:r>
            <w:r w:rsidR="006C4E08">
              <w:rPr>
                <w:sz w:val="20"/>
              </w:rPr>
              <w:t>.</w:t>
            </w:r>
          </w:p>
        </w:tc>
      </w:tr>
      <w:tr w:rsidR="00844C0B" w:rsidRPr="00250F30" w14:paraId="68F2DEFC" w14:textId="77777777" w:rsidTr="007E4FF1">
        <w:trPr>
          <w:trHeight w:val="305"/>
        </w:trPr>
        <w:tc>
          <w:tcPr>
            <w:tcW w:w="14577" w:type="dxa"/>
            <w:gridSpan w:val="15"/>
            <w:shd w:val="clear" w:color="auto" w:fill="auto"/>
          </w:tcPr>
          <w:p w14:paraId="5EC28EF3" w14:textId="77777777" w:rsidR="00844C0B" w:rsidRPr="00250F30" w:rsidRDefault="00844C0B" w:rsidP="00844C0B">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844C0B" w:rsidRPr="00250F30" w14:paraId="55F1222C" w14:textId="77777777" w:rsidTr="00984D39">
        <w:trPr>
          <w:trHeight w:val="100"/>
        </w:trPr>
        <w:tc>
          <w:tcPr>
            <w:tcW w:w="1264" w:type="dxa"/>
            <w:shd w:val="clear" w:color="auto" w:fill="auto"/>
          </w:tcPr>
          <w:p w14:paraId="48615A2A" w14:textId="77777777" w:rsidR="00844C0B" w:rsidRPr="00250F30" w:rsidRDefault="00844C0B" w:rsidP="00844C0B">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844C0B" w:rsidRPr="00250F30" w:rsidRDefault="00844C0B" w:rsidP="00844C0B">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D39A26" w14:textId="77777777" w:rsidTr="00984D39">
        <w:trPr>
          <w:trHeight w:val="100"/>
        </w:trPr>
        <w:tc>
          <w:tcPr>
            <w:tcW w:w="1264" w:type="dxa"/>
            <w:shd w:val="clear" w:color="auto" w:fill="auto"/>
          </w:tcPr>
          <w:p w14:paraId="1EB8E7B3" w14:textId="77777777" w:rsidR="00844C0B" w:rsidRPr="00250F30" w:rsidRDefault="00844C0B" w:rsidP="00844C0B">
            <w:pPr>
              <w:jc w:val="center"/>
              <w:rPr>
                <w:b/>
                <w:szCs w:val="24"/>
              </w:rPr>
            </w:pPr>
            <w:r w:rsidRPr="00250F30">
              <w:rPr>
                <w:b/>
                <w:szCs w:val="24"/>
              </w:rPr>
              <w:t>1</w:t>
            </w:r>
          </w:p>
        </w:tc>
        <w:tc>
          <w:tcPr>
            <w:tcW w:w="9964" w:type="dxa"/>
            <w:gridSpan w:val="10"/>
            <w:shd w:val="clear" w:color="auto" w:fill="auto"/>
          </w:tcPr>
          <w:p w14:paraId="369D7F37"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3263BDE" w14:textId="77777777" w:rsidR="00844C0B" w:rsidRPr="00250F30" w:rsidRDefault="00844C0B" w:rsidP="00844C0B">
            <w:pPr>
              <w:jc w:val="center"/>
              <w:rPr>
                <w:b/>
                <w:sz w:val="22"/>
                <w:szCs w:val="22"/>
              </w:rPr>
            </w:pPr>
            <w:r w:rsidRPr="00250F30">
              <w:rPr>
                <w:b/>
                <w:sz w:val="22"/>
                <w:szCs w:val="22"/>
              </w:rPr>
              <w:t>3</w:t>
            </w:r>
          </w:p>
        </w:tc>
      </w:tr>
      <w:tr w:rsidR="00844C0B" w:rsidRPr="00250F30" w14:paraId="1B8CB401" w14:textId="77777777" w:rsidTr="00984D39">
        <w:trPr>
          <w:trHeight w:val="100"/>
        </w:trPr>
        <w:tc>
          <w:tcPr>
            <w:tcW w:w="1264" w:type="dxa"/>
            <w:shd w:val="clear" w:color="auto" w:fill="auto"/>
          </w:tcPr>
          <w:p w14:paraId="5CCD9039" w14:textId="12CFCBE2" w:rsidR="00844C0B" w:rsidRPr="00250F30" w:rsidRDefault="00844C0B" w:rsidP="00844C0B">
            <w:pPr>
              <w:jc w:val="both"/>
              <w:rPr>
                <w:b/>
                <w:sz w:val="20"/>
              </w:rPr>
            </w:pPr>
            <w:r w:rsidRPr="00250F30">
              <w:rPr>
                <w:sz w:val="20"/>
              </w:rPr>
              <w:t>1.</w:t>
            </w:r>
          </w:p>
        </w:tc>
        <w:tc>
          <w:tcPr>
            <w:tcW w:w="9964" w:type="dxa"/>
            <w:gridSpan w:val="10"/>
            <w:shd w:val="clear" w:color="auto" w:fill="auto"/>
          </w:tcPr>
          <w:p w14:paraId="5969EC84" w14:textId="77777777" w:rsidR="00844C0B" w:rsidRDefault="00844C0B" w:rsidP="00844C0B">
            <w:pPr>
              <w:jc w:val="both"/>
              <w:rPr>
                <w:sz w:val="20"/>
              </w:rPr>
            </w:pPr>
            <w:r>
              <w:rPr>
                <w:sz w:val="20"/>
              </w:rPr>
              <w:t xml:space="preserve">Techninio projekto </w:t>
            </w:r>
            <w:proofErr w:type="spellStart"/>
            <w:r w:rsidRPr="00250F30">
              <w:rPr>
                <w:sz w:val="20"/>
              </w:rPr>
              <w:t>sudeties</w:t>
            </w:r>
            <w:proofErr w:type="spellEnd"/>
            <w:r w:rsidRPr="00250F30">
              <w:rPr>
                <w:sz w:val="20"/>
              </w:rPr>
              <w:t xml:space="preserve"> bei specifikacijų reikalavimai pirkimo projektavimo užduočių prieduose</w:t>
            </w:r>
            <w:r>
              <w:rPr>
                <w:sz w:val="20"/>
              </w:rPr>
              <w:t xml:space="preserve"> </w:t>
            </w:r>
            <w:r w:rsidRPr="00BB7310">
              <w:rPr>
                <w:sz w:val="20"/>
              </w:rPr>
              <w:t>(papildomi reikalavimai nėra taikomi).</w:t>
            </w:r>
          </w:p>
          <w:p w14:paraId="5522D49D" w14:textId="2F5AA59B" w:rsidR="00BD1024" w:rsidRPr="00BD1024" w:rsidRDefault="00BD1024" w:rsidP="00844C0B">
            <w:pPr>
              <w:jc w:val="both"/>
              <w:rPr>
                <w:bCs/>
                <w:sz w:val="20"/>
              </w:rPr>
            </w:pPr>
            <w:r w:rsidRPr="00BD1024">
              <w:rPr>
                <w:bCs/>
                <w:sz w:val="20"/>
              </w:rPr>
              <w:t>Vadovautis LST 1516 „Statinio projektavimas. Bendrieji įforminimo reikalavimai“ standartu</w:t>
            </w:r>
            <w:r w:rsidR="00AA50F3">
              <w:rPr>
                <w:bCs/>
                <w:sz w:val="20"/>
              </w:rPr>
              <w:t>.</w:t>
            </w:r>
          </w:p>
        </w:tc>
        <w:tc>
          <w:tcPr>
            <w:tcW w:w="3349" w:type="dxa"/>
            <w:gridSpan w:val="4"/>
            <w:shd w:val="clear" w:color="auto" w:fill="auto"/>
          </w:tcPr>
          <w:p w14:paraId="5F2CE41C" w14:textId="77777777" w:rsidR="00844C0B" w:rsidRDefault="00844C0B" w:rsidP="00844C0B">
            <w:pPr>
              <w:jc w:val="both"/>
              <w:rPr>
                <w:sz w:val="20"/>
              </w:rPr>
            </w:pPr>
            <w:r w:rsidRPr="00250F30">
              <w:rPr>
                <w:sz w:val="20"/>
              </w:rPr>
              <w:t>Turi būti derinama su Užsakovu rengiant detalų statinio informacinio modeliavimo projekto vykdymo planą</w:t>
            </w:r>
            <w:r w:rsidR="00D954C8">
              <w:rPr>
                <w:sz w:val="20"/>
              </w:rPr>
              <w:t>.</w:t>
            </w:r>
          </w:p>
          <w:p w14:paraId="575B3BE5" w14:textId="5CEAA92F" w:rsidR="009A25BB" w:rsidRDefault="00D954C8" w:rsidP="00D954C8">
            <w:pPr>
              <w:jc w:val="both"/>
              <w:rPr>
                <w:bCs/>
                <w:sz w:val="20"/>
              </w:rPr>
            </w:pPr>
            <w:r w:rsidRPr="00D954C8">
              <w:rPr>
                <w:bCs/>
                <w:sz w:val="20"/>
              </w:rPr>
              <w:lastRenderedPageBreak/>
              <w:t>Užtikrinti, kad brėžiniai būtų paruošti</w:t>
            </w:r>
            <w:r>
              <w:rPr>
                <w:bCs/>
                <w:sz w:val="20"/>
              </w:rPr>
              <w:t xml:space="preserve"> </w:t>
            </w:r>
            <w:r w:rsidRPr="00D954C8">
              <w:rPr>
                <w:bCs/>
                <w:sz w:val="20"/>
              </w:rPr>
              <w:t>iš erdvinio modelio</w:t>
            </w:r>
            <w:r w:rsidR="009A25BB">
              <w:rPr>
                <w:bCs/>
                <w:sz w:val="20"/>
              </w:rPr>
              <w:t xml:space="preserve">, nebent to padaryti nėra galimybės ir tai buvo susitarta su Užsakovu iš anksto bei apibrėžta </w:t>
            </w:r>
            <w:proofErr w:type="spellStart"/>
            <w:r w:rsidR="009A25BB">
              <w:rPr>
                <w:bCs/>
                <w:sz w:val="20"/>
              </w:rPr>
              <w:t>patvitinatme</w:t>
            </w:r>
            <w:proofErr w:type="spellEnd"/>
            <w:r w:rsidR="009A25BB">
              <w:rPr>
                <w:bCs/>
                <w:sz w:val="20"/>
              </w:rPr>
              <w:t xml:space="preserve"> BEP.</w:t>
            </w:r>
          </w:p>
          <w:p w14:paraId="72A04C9E" w14:textId="77777777" w:rsidR="009A25BB" w:rsidRDefault="00D954C8" w:rsidP="00D954C8">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D954C8" w:rsidRPr="00D954C8" w:rsidRDefault="00D954C8" w:rsidP="00D954C8">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844C0B"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844C0B" w:rsidRPr="00250F30" w:rsidRDefault="00844C0B" w:rsidP="00844C0B">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844C0B"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844C0B" w:rsidRPr="00250F30" w:rsidRDefault="00844C0B" w:rsidP="00844C0B">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844C0B" w:rsidRPr="00250F30" w:rsidRDefault="00844C0B" w:rsidP="00844C0B">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844C0B" w:rsidRPr="00250F30" w:rsidRDefault="00844C0B" w:rsidP="00844C0B">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844C0B" w:rsidRPr="00250F30" w:rsidRDefault="00844C0B" w:rsidP="00844C0B">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844C0B" w:rsidRPr="00250F30" w:rsidRDefault="00844C0B" w:rsidP="00844C0B">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844C0B" w:rsidRPr="00250F30" w:rsidRDefault="00844C0B" w:rsidP="00844C0B">
            <w:pPr>
              <w:jc w:val="center"/>
              <w:rPr>
                <w:b/>
                <w:sz w:val="22"/>
                <w:szCs w:val="22"/>
              </w:rPr>
            </w:pPr>
            <w:r w:rsidRPr="00250F30">
              <w:rPr>
                <w:b/>
                <w:sz w:val="22"/>
                <w:szCs w:val="22"/>
              </w:rPr>
              <w:t>Duomenų saugojimo formatai</w:t>
            </w:r>
          </w:p>
        </w:tc>
      </w:tr>
      <w:tr w:rsidR="00844C0B" w:rsidRPr="00250F30" w14:paraId="77E91102" w14:textId="77777777" w:rsidTr="0003025D">
        <w:trPr>
          <w:trHeight w:val="92"/>
        </w:trPr>
        <w:tc>
          <w:tcPr>
            <w:tcW w:w="1264" w:type="dxa"/>
            <w:shd w:val="clear" w:color="auto" w:fill="auto"/>
          </w:tcPr>
          <w:p w14:paraId="65900F70" w14:textId="77777777" w:rsidR="00844C0B" w:rsidRPr="00250F30" w:rsidRDefault="00844C0B" w:rsidP="00844C0B">
            <w:pPr>
              <w:jc w:val="center"/>
              <w:rPr>
                <w:b/>
                <w:szCs w:val="24"/>
              </w:rPr>
            </w:pPr>
            <w:r w:rsidRPr="00250F30">
              <w:rPr>
                <w:b/>
                <w:szCs w:val="24"/>
              </w:rPr>
              <w:t>1</w:t>
            </w:r>
          </w:p>
        </w:tc>
        <w:tc>
          <w:tcPr>
            <w:tcW w:w="3018" w:type="dxa"/>
            <w:gridSpan w:val="5"/>
            <w:shd w:val="clear" w:color="auto" w:fill="auto"/>
          </w:tcPr>
          <w:p w14:paraId="62AD3BBD" w14:textId="77777777" w:rsidR="00844C0B" w:rsidRPr="00250F30" w:rsidRDefault="00844C0B" w:rsidP="00844C0B">
            <w:pPr>
              <w:jc w:val="center"/>
              <w:rPr>
                <w:b/>
                <w:sz w:val="22"/>
                <w:szCs w:val="22"/>
              </w:rPr>
            </w:pPr>
            <w:r w:rsidRPr="00250F30">
              <w:rPr>
                <w:b/>
                <w:sz w:val="22"/>
                <w:szCs w:val="22"/>
              </w:rPr>
              <w:t>2</w:t>
            </w:r>
          </w:p>
        </w:tc>
        <w:tc>
          <w:tcPr>
            <w:tcW w:w="2977" w:type="dxa"/>
            <w:gridSpan w:val="2"/>
            <w:shd w:val="clear" w:color="auto" w:fill="auto"/>
          </w:tcPr>
          <w:p w14:paraId="2AD9ABC3" w14:textId="77777777" w:rsidR="00844C0B" w:rsidRPr="00250F30" w:rsidRDefault="00844C0B" w:rsidP="00844C0B">
            <w:pPr>
              <w:jc w:val="center"/>
              <w:rPr>
                <w:b/>
                <w:sz w:val="22"/>
                <w:szCs w:val="22"/>
              </w:rPr>
            </w:pPr>
            <w:r w:rsidRPr="00250F30">
              <w:rPr>
                <w:b/>
                <w:sz w:val="22"/>
                <w:szCs w:val="22"/>
              </w:rPr>
              <w:t>3</w:t>
            </w:r>
          </w:p>
        </w:tc>
        <w:tc>
          <w:tcPr>
            <w:tcW w:w="1640" w:type="dxa"/>
            <w:shd w:val="clear" w:color="auto" w:fill="auto"/>
          </w:tcPr>
          <w:p w14:paraId="7B9F131B" w14:textId="77777777" w:rsidR="00844C0B" w:rsidRPr="00250F30" w:rsidRDefault="00844C0B" w:rsidP="00844C0B">
            <w:pPr>
              <w:jc w:val="center"/>
              <w:rPr>
                <w:b/>
                <w:sz w:val="22"/>
                <w:szCs w:val="22"/>
              </w:rPr>
            </w:pPr>
            <w:r w:rsidRPr="00250F30">
              <w:rPr>
                <w:b/>
                <w:sz w:val="22"/>
                <w:szCs w:val="22"/>
              </w:rPr>
              <w:t>4</w:t>
            </w:r>
          </w:p>
        </w:tc>
        <w:tc>
          <w:tcPr>
            <w:tcW w:w="3491" w:type="dxa"/>
            <w:gridSpan w:val="3"/>
            <w:shd w:val="clear" w:color="auto" w:fill="auto"/>
          </w:tcPr>
          <w:p w14:paraId="20ACE6A6" w14:textId="77777777" w:rsidR="00844C0B" w:rsidRPr="00250F30" w:rsidRDefault="00844C0B" w:rsidP="00844C0B">
            <w:pPr>
              <w:jc w:val="center"/>
              <w:rPr>
                <w:b/>
                <w:sz w:val="22"/>
                <w:szCs w:val="22"/>
              </w:rPr>
            </w:pPr>
            <w:r w:rsidRPr="00250F30">
              <w:rPr>
                <w:b/>
                <w:sz w:val="22"/>
                <w:szCs w:val="22"/>
              </w:rPr>
              <w:t>5</w:t>
            </w:r>
          </w:p>
        </w:tc>
        <w:tc>
          <w:tcPr>
            <w:tcW w:w="2187" w:type="dxa"/>
            <w:gridSpan w:val="3"/>
            <w:shd w:val="clear" w:color="auto" w:fill="auto"/>
          </w:tcPr>
          <w:p w14:paraId="24194141" w14:textId="77777777" w:rsidR="00844C0B" w:rsidRPr="00250F30" w:rsidRDefault="00844C0B" w:rsidP="00844C0B">
            <w:pPr>
              <w:jc w:val="center"/>
              <w:rPr>
                <w:b/>
                <w:sz w:val="22"/>
                <w:szCs w:val="22"/>
              </w:rPr>
            </w:pPr>
            <w:r w:rsidRPr="00250F30">
              <w:rPr>
                <w:b/>
                <w:sz w:val="22"/>
                <w:szCs w:val="22"/>
              </w:rPr>
              <w:t>6</w:t>
            </w:r>
          </w:p>
        </w:tc>
      </w:tr>
      <w:tr w:rsidR="00844C0B" w:rsidRPr="00250F30" w14:paraId="2EFA3A1E" w14:textId="77777777" w:rsidTr="0003025D">
        <w:trPr>
          <w:trHeight w:val="92"/>
        </w:trPr>
        <w:tc>
          <w:tcPr>
            <w:tcW w:w="1264" w:type="dxa"/>
            <w:shd w:val="clear" w:color="auto" w:fill="auto"/>
          </w:tcPr>
          <w:p w14:paraId="04B31BE4"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641BF23" w14:textId="642F37D4" w:rsidR="00844C0B" w:rsidRPr="00E77D33" w:rsidRDefault="00844C0B" w:rsidP="00844C0B">
            <w:pPr>
              <w:jc w:val="both"/>
              <w:rPr>
                <w:sz w:val="20"/>
              </w:rPr>
            </w:pPr>
            <w:r>
              <w:rPr>
                <w:sz w:val="20"/>
              </w:rPr>
              <w:t>Modeliai</w:t>
            </w:r>
          </w:p>
        </w:tc>
        <w:tc>
          <w:tcPr>
            <w:tcW w:w="2977" w:type="dxa"/>
            <w:gridSpan w:val="2"/>
            <w:shd w:val="clear" w:color="auto" w:fill="auto"/>
          </w:tcPr>
          <w:p w14:paraId="034E7C3B" w14:textId="5D0F1D73" w:rsidR="00844C0B" w:rsidRPr="00250F30" w:rsidRDefault="00844C0B" w:rsidP="00844C0B">
            <w:pPr>
              <w:jc w:val="both"/>
              <w:rPr>
                <w:sz w:val="20"/>
              </w:rPr>
            </w:pPr>
            <w:r w:rsidRPr="008E78A0">
              <w:rPr>
                <w:sz w:val="20"/>
              </w:rPr>
              <w:t>Projekto dalių 3D modeliai.</w:t>
            </w:r>
          </w:p>
        </w:tc>
        <w:tc>
          <w:tcPr>
            <w:tcW w:w="1640" w:type="dxa"/>
            <w:shd w:val="clear" w:color="auto" w:fill="auto"/>
          </w:tcPr>
          <w:p w14:paraId="75151A5F" w14:textId="77777777" w:rsidR="00844C0B" w:rsidRPr="001706EA" w:rsidRDefault="00844C0B" w:rsidP="00844C0B">
            <w:pPr>
              <w:jc w:val="both"/>
              <w:rPr>
                <w:sz w:val="20"/>
              </w:rPr>
            </w:pPr>
            <w:r w:rsidRPr="001706EA">
              <w:rPr>
                <w:sz w:val="20"/>
              </w:rPr>
              <w:t>.rvt,</w:t>
            </w:r>
          </w:p>
          <w:p w14:paraId="45A1983C" w14:textId="77777777" w:rsidR="00844C0B" w:rsidRPr="001706EA" w:rsidRDefault="00844C0B" w:rsidP="00844C0B">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844C0B" w:rsidRDefault="00844C0B" w:rsidP="00844C0B">
            <w:pPr>
              <w:jc w:val="both"/>
              <w:rPr>
                <w:sz w:val="20"/>
              </w:rPr>
            </w:pPr>
            <w:r w:rsidRPr="001706EA">
              <w:rPr>
                <w:sz w:val="20"/>
              </w:rPr>
              <w:t>.</w:t>
            </w:r>
            <w:proofErr w:type="spellStart"/>
            <w:r w:rsidRPr="001706EA">
              <w:rPr>
                <w:sz w:val="20"/>
              </w:rPr>
              <w:t>plg</w:t>
            </w:r>
            <w:proofErr w:type="spellEnd"/>
          </w:p>
          <w:p w14:paraId="7927DA0F" w14:textId="51EDCF4D" w:rsidR="00844C0B" w:rsidRDefault="00844C0B" w:rsidP="00844C0B">
            <w:pPr>
              <w:jc w:val="both"/>
              <w:rPr>
                <w:sz w:val="20"/>
              </w:rPr>
            </w:pPr>
            <w:r>
              <w:rPr>
                <w:sz w:val="20"/>
              </w:rPr>
              <w:t>.dgn</w:t>
            </w:r>
          </w:p>
          <w:p w14:paraId="7500A717" w14:textId="0B8C69AF" w:rsidR="00844C0B" w:rsidRPr="00250F30" w:rsidRDefault="00844C0B" w:rsidP="00844C0B">
            <w:pPr>
              <w:jc w:val="both"/>
              <w:rPr>
                <w:sz w:val="20"/>
              </w:rPr>
            </w:pPr>
            <w:r>
              <w:rPr>
                <w:sz w:val="20"/>
              </w:rPr>
              <w:t>ir kt.</w:t>
            </w:r>
          </w:p>
        </w:tc>
        <w:tc>
          <w:tcPr>
            <w:tcW w:w="3491" w:type="dxa"/>
            <w:gridSpan w:val="3"/>
            <w:shd w:val="clear" w:color="auto" w:fill="auto"/>
          </w:tcPr>
          <w:p w14:paraId="5B705558" w14:textId="77777777" w:rsidR="00844C0B" w:rsidRPr="001E2237" w:rsidRDefault="00844C0B" w:rsidP="00844C0B">
            <w:pPr>
              <w:jc w:val="both"/>
              <w:rPr>
                <w:sz w:val="20"/>
              </w:rPr>
            </w:pPr>
            <w:r w:rsidRPr="001E2237">
              <w:rPr>
                <w:sz w:val="20"/>
              </w:rPr>
              <w:t>.ifc,</w:t>
            </w:r>
          </w:p>
          <w:p w14:paraId="35171E63" w14:textId="2F227B9F" w:rsidR="00844C0B" w:rsidRPr="00250F30" w:rsidRDefault="00844C0B" w:rsidP="00844C0B">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844C0B" w:rsidRDefault="00844C0B" w:rsidP="00844C0B">
            <w:pPr>
              <w:jc w:val="both"/>
              <w:rPr>
                <w:sz w:val="20"/>
              </w:rPr>
            </w:pPr>
            <w:r>
              <w:rPr>
                <w:sz w:val="20"/>
              </w:rPr>
              <w:t>Visi pradinio duomenų sukūrimo formatai;</w:t>
            </w:r>
          </w:p>
          <w:p w14:paraId="641F7D75" w14:textId="57F9CEEE" w:rsidR="00844C0B" w:rsidRPr="00892DA1" w:rsidRDefault="00844C0B" w:rsidP="00844C0B">
            <w:pPr>
              <w:jc w:val="both"/>
              <w:rPr>
                <w:sz w:val="20"/>
              </w:rPr>
            </w:pPr>
            <w:r w:rsidRPr="00892DA1">
              <w:rPr>
                <w:sz w:val="20"/>
              </w:rPr>
              <w:t>.ifc,</w:t>
            </w:r>
          </w:p>
          <w:p w14:paraId="52F57E47" w14:textId="55C24355" w:rsidR="00844C0B" w:rsidRPr="00250F30" w:rsidRDefault="00844C0B" w:rsidP="00844C0B">
            <w:pPr>
              <w:jc w:val="both"/>
              <w:rPr>
                <w:sz w:val="20"/>
              </w:rPr>
            </w:pPr>
            <w:r w:rsidRPr="00892DA1">
              <w:rPr>
                <w:sz w:val="20"/>
              </w:rPr>
              <w:t>.</w:t>
            </w:r>
            <w:proofErr w:type="spellStart"/>
            <w:r w:rsidRPr="00892DA1">
              <w:rPr>
                <w:sz w:val="20"/>
              </w:rPr>
              <w:t>landXML</w:t>
            </w:r>
            <w:proofErr w:type="spellEnd"/>
          </w:p>
        </w:tc>
      </w:tr>
      <w:tr w:rsidR="00844C0B" w:rsidRPr="00250F30" w14:paraId="0AB08E6D" w14:textId="77777777" w:rsidTr="0003025D">
        <w:trPr>
          <w:trHeight w:val="92"/>
        </w:trPr>
        <w:tc>
          <w:tcPr>
            <w:tcW w:w="1264" w:type="dxa"/>
            <w:shd w:val="clear" w:color="auto" w:fill="auto"/>
          </w:tcPr>
          <w:p w14:paraId="2EF2ECE8"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87740B8" w14:textId="2A84A5F3" w:rsidR="00844C0B" w:rsidRPr="00400749" w:rsidRDefault="00844C0B" w:rsidP="00844C0B">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844C0B" w:rsidRPr="00250F30" w:rsidRDefault="00844C0B" w:rsidP="00844C0B">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844C0B" w:rsidRPr="00506888" w:rsidRDefault="00844C0B" w:rsidP="00844C0B">
            <w:pPr>
              <w:jc w:val="both"/>
              <w:rPr>
                <w:sz w:val="20"/>
              </w:rPr>
            </w:pPr>
            <w:r w:rsidRPr="00506888">
              <w:rPr>
                <w:sz w:val="20"/>
              </w:rPr>
              <w:t>.dwg,</w:t>
            </w:r>
          </w:p>
          <w:p w14:paraId="19F5F948" w14:textId="24D41929" w:rsidR="00844C0B" w:rsidRPr="00250F30" w:rsidRDefault="00844C0B" w:rsidP="00844C0B">
            <w:pPr>
              <w:jc w:val="both"/>
              <w:rPr>
                <w:sz w:val="20"/>
              </w:rPr>
            </w:pPr>
            <w:r w:rsidRPr="00506888">
              <w:rPr>
                <w:sz w:val="20"/>
              </w:rPr>
              <w:t>.pdf</w:t>
            </w:r>
          </w:p>
        </w:tc>
        <w:tc>
          <w:tcPr>
            <w:tcW w:w="3491" w:type="dxa"/>
            <w:gridSpan w:val="3"/>
            <w:shd w:val="clear" w:color="auto" w:fill="auto"/>
          </w:tcPr>
          <w:p w14:paraId="4DF2F971" w14:textId="77777777" w:rsidR="00844C0B" w:rsidRPr="001E2237" w:rsidRDefault="00844C0B" w:rsidP="00844C0B">
            <w:pPr>
              <w:jc w:val="both"/>
              <w:rPr>
                <w:sz w:val="20"/>
              </w:rPr>
            </w:pPr>
            <w:r w:rsidRPr="001E2237">
              <w:rPr>
                <w:sz w:val="20"/>
              </w:rPr>
              <w:t>.pdf,</w:t>
            </w:r>
          </w:p>
          <w:p w14:paraId="0C690179" w14:textId="41EC9F5E" w:rsidR="00844C0B" w:rsidRPr="00250F30" w:rsidRDefault="00844C0B" w:rsidP="00844C0B">
            <w:pPr>
              <w:jc w:val="both"/>
              <w:rPr>
                <w:sz w:val="20"/>
              </w:rPr>
            </w:pPr>
          </w:p>
        </w:tc>
        <w:tc>
          <w:tcPr>
            <w:tcW w:w="2187" w:type="dxa"/>
            <w:gridSpan w:val="3"/>
            <w:shd w:val="clear" w:color="auto" w:fill="auto"/>
          </w:tcPr>
          <w:p w14:paraId="3E5F7FAF" w14:textId="77777777" w:rsidR="00844C0B" w:rsidRDefault="00844C0B" w:rsidP="00844C0B">
            <w:pPr>
              <w:jc w:val="both"/>
              <w:rPr>
                <w:sz w:val="20"/>
              </w:rPr>
            </w:pPr>
            <w:r w:rsidRPr="00892DA1">
              <w:rPr>
                <w:sz w:val="20"/>
              </w:rPr>
              <w:t>.pdf,</w:t>
            </w:r>
          </w:p>
          <w:p w14:paraId="6E6E45C6" w14:textId="7D5C3348" w:rsidR="00844C0B" w:rsidRPr="00892DA1" w:rsidRDefault="00844C0B" w:rsidP="00844C0B">
            <w:pPr>
              <w:jc w:val="both"/>
              <w:rPr>
                <w:sz w:val="20"/>
              </w:rPr>
            </w:pPr>
            <w:r>
              <w:rPr>
                <w:sz w:val="20"/>
              </w:rPr>
              <w:t>.dwg</w:t>
            </w:r>
          </w:p>
          <w:p w14:paraId="336A28EB" w14:textId="70B220AE"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234EA43D" w14:textId="77777777" w:rsidTr="0003025D">
        <w:trPr>
          <w:trHeight w:val="92"/>
        </w:trPr>
        <w:tc>
          <w:tcPr>
            <w:tcW w:w="1264" w:type="dxa"/>
            <w:shd w:val="clear" w:color="auto" w:fill="auto"/>
          </w:tcPr>
          <w:p w14:paraId="302C6DA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3782698" w14:textId="3A95D0DD" w:rsidR="00844C0B" w:rsidRPr="00E77D33" w:rsidRDefault="00844C0B" w:rsidP="00844C0B">
            <w:pPr>
              <w:jc w:val="both"/>
              <w:rPr>
                <w:sz w:val="20"/>
              </w:rPr>
            </w:pPr>
            <w:r>
              <w:rPr>
                <w:sz w:val="20"/>
              </w:rPr>
              <w:t>Tekstinė projekto dalis</w:t>
            </w:r>
          </w:p>
        </w:tc>
        <w:tc>
          <w:tcPr>
            <w:tcW w:w="2977" w:type="dxa"/>
            <w:gridSpan w:val="2"/>
            <w:shd w:val="clear" w:color="auto" w:fill="auto"/>
          </w:tcPr>
          <w:p w14:paraId="236D5728" w14:textId="690A82A3" w:rsidR="00844C0B" w:rsidRPr="00250F30" w:rsidRDefault="00844C0B" w:rsidP="00844C0B">
            <w:pPr>
              <w:jc w:val="both"/>
              <w:rPr>
                <w:sz w:val="20"/>
              </w:rPr>
            </w:pPr>
            <w:r w:rsidRPr="000526CA">
              <w:rPr>
                <w:sz w:val="20"/>
              </w:rPr>
              <w:t>Aiškinamoji projekto dalis, tekstas.</w:t>
            </w:r>
          </w:p>
        </w:tc>
        <w:tc>
          <w:tcPr>
            <w:tcW w:w="1640" w:type="dxa"/>
            <w:shd w:val="clear" w:color="auto" w:fill="auto"/>
          </w:tcPr>
          <w:p w14:paraId="34B56D61" w14:textId="6E93DB58" w:rsidR="00844C0B" w:rsidRPr="00250F30" w:rsidRDefault="00844C0B" w:rsidP="00844C0B">
            <w:pPr>
              <w:jc w:val="both"/>
              <w:rPr>
                <w:sz w:val="20"/>
              </w:rPr>
            </w:pPr>
            <w:r w:rsidRPr="00506888">
              <w:rPr>
                <w:sz w:val="20"/>
              </w:rPr>
              <w:t>.docx</w:t>
            </w:r>
          </w:p>
        </w:tc>
        <w:tc>
          <w:tcPr>
            <w:tcW w:w="3491" w:type="dxa"/>
            <w:gridSpan w:val="3"/>
            <w:shd w:val="clear" w:color="auto" w:fill="auto"/>
          </w:tcPr>
          <w:p w14:paraId="3BCD48E4" w14:textId="77777777" w:rsidR="00844C0B" w:rsidRPr="008A7F6C" w:rsidRDefault="00844C0B" w:rsidP="00844C0B">
            <w:pPr>
              <w:jc w:val="both"/>
              <w:rPr>
                <w:sz w:val="20"/>
              </w:rPr>
            </w:pPr>
            <w:r w:rsidRPr="008A7F6C">
              <w:rPr>
                <w:sz w:val="20"/>
              </w:rPr>
              <w:t>.docx,</w:t>
            </w:r>
          </w:p>
          <w:p w14:paraId="2F31DF88" w14:textId="0F6BDDD1" w:rsidR="00844C0B" w:rsidRPr="00250F30" w:rsidRDefault="00844C0B" w:rsidP="00844C0B">
            <w:pPr>
              <w:jc w:val="both"/>
              <w:rPr>
                <w:sz w:val="20"/>
              </w:rPr>
            </w:pPr>
            <w:r w:rsidRPr="008A7F6C">
              <w:rPr>
                <w:sz w:val="20"/>
              </w:rPr>
              <w:t>.pdf</w:t>
            </w:r>
          </w:p>
        </w:tc>
        <w:tc>
          <w:tcPr>
            <w:tcW w:w="2187" w:type="dxa"/>
            <w:gridSpan w:val="3"/>
            <w:shd w:val="clear" w:color="auto" w:fill="auto"/>
          </w:tcPr>
          <w:p w14:paraId="44236788" w14:textId="77777777" w:rsidR="00844C0B" w:rsidRDefault="00844C0B" w:rsidP="00844C0B">
            <w:pPr>
              <w:jc w:val="both"/>
              <w:rPr>
                <w:sz w:val="20"/>
              </w:rPr>
            </w:pPr>
            <w:r w:rsidRPr="00892DA1">
              <w:rPr>
                <w:sz w:val="20"/>
              </w:rPr>
              <w:t>.pdf,</w:t>
            </w:r>
          </w:p>
          <w:p w14:paraId="528621F0" w14:textId="2E35B5AD" w:rsidR="00844C0B" w:rsidRPr="00892DA1" w:rsidRDefault="00844C0B" w:rsidP="00844C0B">
            <w:pPr>
              <w:jc w:val="both"/>
              <w:rPr>
                <w:sz w:val="20"/>
              </w:rPr>
            </w:pPr>
            <w:r w:rsidRPr="008A7F6C">
              <w:rPr>
                <w:sz w:val="20"/>
              </w:rPr>
              <w:t>.docx,</w:t>
            </w:r>
          </w:p>
          <w:p w14:paraId="27592E36" w14:textId="1D479457"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6B5E26CE" w14:textId="77777777" w:rsidTr="0003025D">
        <w:trPr>
          <w:trHeight w:val="92"/>
        </w:trPr>
        <w:tc>
          <w:tcPr>
            <w:tcW w:w="1264" w:type="dxa"/>
            <w:shd w:val="clear" w:color="auto" w:fill="auto"/>
          </w:tcPr>
          <w:p w14:paraId="60EEF94F"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4ADF33B3" w14:textId="0A21AAC5" w:rsidR="00844C0B" w:rsidRPr="00E77D33" w:rsidRDefault="00844C0B" w:rsidP="00844C0B">
            <w:pPr>
              <w:jc w:val="both"/>
              <w:rPr>
                <w:sz w:val="20"/>
              </w:rPr>
            </w:pPr>
            <w:r>
              <w:rPr>
                <w:sz w:val="20"/>
              </w:rPr>
              <w:t>Grafikai, lentelės</w:t>
            </w:r>
          </w:p>
        </w:tc>
        <w:tc>
          <w:tcPr>
            <w:tcW w:w="2977" w:type="dxa"/>
            <w:gridSpan w:val="2"/>
            <w:shd w:val="clear" w:color="auto" w:fill="auto"/>
          </w:tcPr>
          <w:p w14:paraId="6FCF385C" w14:textId="25492B19" w:rsidR="00844C0B" w:rsidRPr="00250F30" w:rsidRDefault="00844C0B" w:rsidP="00844C0B">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844C0B" w:rsidRPr="00250F30" w:rsidRDefault="00844C0B" w:rsidP="00844C0B">
            <w:pPr>
              <w:jc w:val="both"/>
              <w:rPr>
                <w:sz w:val="20"/>
              </w:rPr>
            </w:pPr>
            <w:r w:rsidRPr="00506888">
              <w:rPr>
                <w:sz w:val="20"/>
              </w:rPr>
              <w:t>.xlsx</w:t>
            </w:r>
          </w:p>
        </w:tc>
        <w:tc>
          <w:tcPr>
            <w:tcW w:w="3491" w:type="dxa"/>
            <w:gridSpan w:val="3"/>
            <w:shd w:val="clear" w:color="auto" w:fill="auto"/>
          </w:tcPr>
          <w:p w14:paraId="79F1FDC4" w14:textId="633FC073" w:rsidR="00844C0B" w:rsidRPr="00250F30" w:rsidRDefault="00844C0B" w:rsidP="00844C0B">
            <w:pPr>
              <w:jc w:val="both"/>
              <w:rPr>
                <w:sz w:val="20"/>
              </w:rPr>
            </w:pPr>
            <w:r w:rsidRPr="008A7F6C">
              <w:rPr>
                <w:sz w:val="20"/>
              </w:rPr>
              <w:t>.xlsx</w:t>
            </w:r>
          </w:p>
        </w:tc>
        <w:tc>
          <w:tcPr>
            <w:tcW w:w="2187" w:type="dxa"/>
            <w:gridSpan w:val="3"/>
            <w:shd w:val="clear" w:color="auto" w:fill="auto"/>
          </w:tcPr>
          <w:p w14:paraId="0E87B6F0" w14:textId="77777777" w:rsidR="00844C0B" w:rsidRDefault="00844C0B" w:rsidP="00844C0B">
            <w:pPr>
              <w:jc w:val="both"/>
              <w:rPr>
                <w:sz w:val="20"/>
              </w:rPr>
            </w:pPr>
            <w:r w:rsidRPr="00892DA1">
              <w:rPr>
                <w:sz w:val="20"/>
              </w:rPr>
              <w:t>.pdf,</w:t>
            </w:r>
          </w:p>
          <w:p w14:paraId="53A13AEB" w14:textId="0781E06B" w:rsidR="00844C0B" w:rsidRPr="00250F30" w:rsidRDefault="00844C0B" w:rsidP="00844C0B">
            <w:pPr>
              <w:jc w:val="both"/>
              <w:rPr>
                <w:sz w:val="20"/>
              </w:rPr>
            </w:pPr>
            <w:r w:rsidRPr="008A7F6C">
              <w:rPr>
                <w:sz w:val="20"/>
              </w:rPr>
              <w:t>.xlsx</w:t>
            </w:r>
          </w:p>
        </w:tc>
      </w:tr>
      <w:tr w:rsidR="00844C0B" w:rsidRPr="00250F30" w14:paraId="7E5473E7" w14:textId="77777777" w:rsidTr="0003025D">
        <w:trPr>
          <w:trHeight w:val="92"/>
        </w:trPr>
        <w:tc>
          <w:tcPr>
            <w:tcW w:w="1264" w:type="dxa"/>
            <w:shd w:val="clear" w:color="auto" w:fill="auto"/>
          </w:tcPr>
          <w:p w14:paraId="633AC7D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1124080" w14:textId="3F929A65" w:rsidR="00844C0B" w:rsidRPr="00E77D33" w:rsidRDefault="00844C0B" w:rsidP="00844C0B">
            <w:pPr>
              <w:jc w:val="both"/>
              <w:rPr>
                <w:sz w:val="20"/>
              </w:rPr>
            </w:pPr>
            <w:r>
              <w:rPr>
                <w:sz w:val="20"/>
              </w:rPr>
              <w:t>Kolizijų ataskaita</w:t>
            </w:r>
          </w:p>
        </w:tc>
        <w:tc>
          <w:tcPr>
            <w:tcW w:w="2977" w:type="dxa"/>
            <w:gridSpan w:val="2"/>
            <w:shd w:val="clear" w:color="auto" w:fill="auto"/>
          </w:tcPr>
          <w:p w14:paraId="144158D4" w14:textId="2CD9440E" w:rsidR="00844C0B" w:rsidRPr="00250F30" w:rsidRDefault="00844C0B" w:rsidP="00844C0B">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844C0B" w:rsidRPr="001E2237" w:rsidRDefault="00844C0B" w:rsidP="00844C0B">
            <w:pPr>
              <w:jc w:val="both"/>
              <w:rPr>
                <w:sz w:val="20"/>
              </w:rPr>
            </w:pPr>
            <w:r w:rsidRPr="001E2237">
              <w:rPr>
                <w:sz w:val="20"/>
              </w:rPr>
              <w:t>.bcf,</w:t>
            </w:r>
          </w:p>
          <w:p w14:paraId="29F966D4" w14:textId="1FC6EA4D" w:rsidR="00844C0B" w:rsidRPr="00250F30" w:rsidRDefault="00844C0B" w:rsidP="00844C0B">
            <w:pPr>
              <w:jc w:val="both"/>
              <w:rPr>
                <w:sz w:val="20"/>
              </w:rPr>
            </w:pPr>
            <w:r w:rsidRPr="001E2237">
              <w:rPr>
                <w:sz w:val="20"/>
              </w:rPr>
              <w:t>.pdf</w:t>
            </w:r>
          </w:p>
        </w:tc>
        <w:tc>
          <w:tcPr>
            <w:tcW w:w="3491" w:type="dxa"/>
            <w:gridSpan w:val="3"/>
            <w:shd w:val="clear" w:color="auto" w:fill="auto"/>
          </w:tcPr>
          <w:p w14:paraId="548AC383" w14:textId="77777777" w:rsidR="00844C0B" w:rsidRPr="008A7F6C" w:rsidRDefault="00844C0B" w:rsidP="00844C0B">
            <w:pPr>
              <w:jc w:val="both"/>
              <w:rPr>
                <w:sz w:val="20"/>
              </w:rPr>
            </w:pPr>
            <w:r w:rsidRPr="008A7F6C">
              <w:rPr>
                <w:sz w:val="20"/>
              </w:rPr>
              <w:t>.xlsx,</w:t>
            </w:r>
          </w:p>
          <w:p w14:paraId="6A7B5B58" w14:textId="77777777" w:rsidR="00844C0B" w:rsidRPr="008A7F6C" w:rsidRDefault="00844C0B" w:rsidP="00844C0B">
            <w:pPr>
              <w:jc w:val="both"/>
              <w:rPr>
                <w:sz w:val="20"/>
              </w:rPr>
            </w:pPr>
            <w:r w:rsidRPr="008A7F6C">
              <w:rPr>
                <w:sz w:val="20"/>
              </w:rPr>
              <w:t>.pdf,</w:t>
            </w:r>
          </w:p>
          <w:p w14:paraId="5FEA9420" w14:textId="7C4CE609" w:rsidR="00844C0B" w:rsidRPr="00250F30" w:rsidRDefault="00844C0B" w:rsidP="00844C0B">
            <w:pPr>
              <w:jc w:val="both"/>
              <w:rPr>
                <w:sz w:val="20"/>
              </w:rPr>
            </w:pPr>
            <w:r w:rsidRPr="008A7F6C">
              <w:rPr>
                <w:sz w:val="20"/>
              </w:rPr>
              <w:t>.bcf</w:t>
            </w:r>
          </w:p>
        </w:tc>
        <w:tc>
          <w:tcPr>
            <w:tcW w:w="2187" w:type="dxa"/>
            <w:gridSpan w:val="3"/>
            <w:shd w:val="clear" w:color="auto" w:fill="auto"/>
          </w:tcPr>
          <w:p w14:paraId="4120CA80" w14:textId="77777777" w:rsidR="00844C0B" w:rsidRPr="00846A5B" w:rsidRDefault="00844C0B" w:rsidP="00844C0B">
            <w:pPr>
              <w:jc w:val="both"/>
              <w:rPr>
                <w:sz w:val="20"/>
              </w:rPr>
            </w:pPr>
            <w:r w:rsidRPr="00846A5B">
              <w:rPr>
                <w:sz w:val="20"/>
              </w:rPr>
              <w:t>.xlsx,</w:t>
            </w:r>
          </w:p>
          <w:p w14:paraId="22056399" w14:textId="77777777" w:rsidR="00844C0B" w:rsidRPr="00846A5B" w:rsidRDefault="00844C0B" w:rsidP="00844C0B">
            <w:pPr>
              <w:jc w:val="both"/>
              <w:rPr>
                <w:sz w:val="20"/>
              </w:rPr>
            </w:pPr>
            <w:r w:rsidRPr="00846A5B">
              <w:rPr>
                <w:sz w:val="20"/>
              </w:rPr>
              <w:t>.pdf,</w:t>
            </w:r>
          </w:p>
          <w:p w14:paraId="454189E8" w14:textId="43CAA8EB" w:rsidR="00844C0B" w:rsidRPr="00250F30" w:rsidRDefault="00844C0B" w:rsidP="00844C0B">
            <w:pPr>
              <w:jc w:val="both"/>
              <w:rPr>
                <w:sz w:val="20"/>
              </w:rPr>
            </w:pPr>
            <w:r w:rsidRPr="00846A5B">
              <w:rPr>
                <w:sz w:val="20"/>
              </w:rPr>
              <w:t>.bcf</w:t>
            </w:r>
          </w:p>
        </w:tc>
      </w:tr>
      <w:tr w:rsidR="00844C0B" w:rsidRPr="00250F30" w14:paraId="0B3E5CAD" w14:textId="77777777" w:rsidTr="007E4FF1">
        <w:trPr>
          <w:trHeight w:val="92"/>
        </w:trPr>
        <w:tc>
          <w:tcPr>
            <w:tcW w:w="14577" w:type="dxa"/>
            <w:gridSpan w:val="15"/>
            <w:shd w:val="clear" w:color="auto" w:fill="auto"/>
          </w:tcPr>
          <w:p w14:paraId="5F0CDB1A" w14:textId="77777777" w:rsidR="00844C0B" w:rsidRPr="00250F30" w:rsidRDefault="00844C0B" w:rsidP="00844C0B">
            <w:pPr>
              <w:ind w:left="290" w:hanging="284"/>
              <w:jc w:val="both"/>
              <w:rPr>
                <w:b/>
                <w:sz w:val="22"/>
                <w:szCs w:val="22"/>
              </w:rPr>
            </w:pPr>
            <w:r w:rsidRPr="00250F30">
              <w:rPr>
                <w:b/>
                <w:bCs/>
                <w:sz w:val="22"/>
                <w:szCs w:val="22"/>
              </w:rPr>
              <w:lastRenderedPageBreak/>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844C0B" w:rsidRPr="00250F30" w14:paraId="1DF5FE04" w14:textId="77777777" w:rsidTr="0003025D">
        <w:trPr>
          <w:trHeight w:val="92"/>
        </w:trPr>
        <w:tc>
          <w:tcPr>
            <w:tcW w:w="1305" w:type="dxa"/>
            <w:gridSpan w:val="3"/>
            <w:shd w:val="clear" w:color="auto" w:fill="auto"/>
            <w:vAlign w:val="center"/>
          </w:tcPr>
          <w:p w14:paraId="7275FF5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844C0B" w:rsidRPr="00250F30" w:rsidRDefault="00844C0B" w:rsidP="00844C0B">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844C0B" w:rsidRPr="00250F30" w:rsidRDefault="00844C0B" w:rsidP="00844C0B">
            <w:pPr>
              <w:jc w:val="center"/>
              <w:rPr>
                <w:b/>
                <w:sz w:val="22"/>
                <w:szCs w:val="22"/>
              </w:rPr>
            </w:pPr>
            <w:r w:rsidRPr="00250F30">
              <w:rPr>
                <w:b/>
                <w:sz w:val="22"/>
                <w:szCs w:val="22"/>
              </w:rPr>
              <w:t>Pastabos</w:t>
            </w:r>
          </w:p>
        </w:tc>
      </w:tr>
      <w:tr w:rsidR="00844C0B" w:rsidRPr="00250F30" w14:paraId="2EBB3FED" w14:textId="77777777" w:rsidTr="0003025D">
        <w:trPr>
          <w:trHeight w:val="92"/>
        </w:trPr>
        <w:tc>
          <w:tcPr>
            <w:tcW w:w="1305" w:type="dxa"/>
            <w:gridSpan w:val="3"/>
            <w:shd w:val="clear" w:color="auto" w:fill="auto"/>
          </w:tcPr>
          <w:p w14:paraId="011EA285"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0F4D6B3C"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2817A900" w14:textId="77777777" w:rsidR="00844C0B" w:rsidRPr="00250F30" w:rsidRDefault="00844C0B" w:rsidP="00844C0B">
            <w:pPr>
              <w:jc w:val="center"/>
              <w:rPr>
                <w:b/>
                <w:sz w:val="22"/>
                <w:szCs w:val="22"/>
              </w:rPr>
            </w:pPr>
            <w:r w:rsidRPr="00250F30">
              <w:rPr>
                <w:b/>
                <w:sz w:val="22"/>
                <w:szCs w:val="22"/>
              </w:rPr>
              <w:t>3</w:t>
            </w:r>
          </w:p>
        </w:tc>
      </w:tr>
      <w:tr w:rsidR="00844C0B" w:rsidRPr="00250F30" w14:paraId="6BF5E023" w14:textId="77777777" w:rsidTr="0003025D">
        <w:trPr>
          <w:trHeight w:val="92"/>
        </w:trPr>
        <w:tc>
          <w:tcPr>
            <w:tcW w:w="1305" w:type="dxa"/>
            <w:gridSpan w:val="3"/>
            <w:shd w:val="clear" w:color="auto" w:fill="auto"/>
          </w:tcPr>
          <w:p w14:paraId="60903DE7" w14:textId="0496D080" w:rsidR="00844C0B" w:rsidRPr="00250F30" w:rsidRDefault="00844C0B" w:rsidP="00844C0B">
            <w:pPr>
              <w:jc w:val="both"/>
              <w:rPr>
                <w:b/>
                <w:sz w:val="20"/>
              </w:rPr>
            </w:pPr>
            <w:r w:rsidRPr="00250F30">
              <w:rPr>
                <w:sz w:val="20"/>
              </w:rPr>
              <w:t>1.</w:t>
            </w:r>
          </w:p>
        </w:tc>
        <w:tc>
          <w:tcPr>
            <w:tcW w:w="9923" w:type="dxa"/>
            <w:gridSpan w:val="8"/>
            <w:shd w:val="clear" w:color="auto" w:fill="auto"/>
          </w:tcPr>
          <w:p w14:paraId="18A39E1A" w14:textId="63F41B34" w:rsidR="00844C0B" w:rsidRPr="00250F30" w:rsidRDefault="00844C0B" w:rsidP="00844C0B">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0FE49588" w14:textId="77777777" w:rsidTr="007E4FF1">
        <w:trPr>
          <w:trHeight w:val="92"/>
        </w:trPr>
        <w:tc>
          <w:tcPr>
            <w:tcW w:w="14577" w:type="dxa"/>
            <w:gridSpan w:val="15"/>
            <w:shd w:val="clear" w:color="auto" w:fill="auto"/>
          </w:tcPr>
          <w:p w14:paraId="52A49B3F" w14:textId="0A04C8E4" w:rsidR="00844C0B" w:rsidRPr="00250F30" w:rsidRDefault="00844C0B" w:rsidP="00844C0B">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844C0B" w:rsidRPr="00250F30" w14:paraId="24E088E3" w14:textId="77777777" w:rsidTr="0003025D">
        <w:trPr>
          <w:trHeight w:val="92"/>
        </w:trPr>
        <w:tc>
          <w:tcPr>
            <w:tcW w:w="1305" w:type="dxa"/>
            <w:gridSpan w:val="3"/>
            <w:shd w:val="clear" w:color="auto" w:fill="auto"/>
            <w:vAlign w:val="center"/>
          </w:tcPr>
          <w:p w14:paraId="4F494D7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844C0B" w:rsidRPr="00250F30" w:rsidRDefault="00844C0B" w:rsidP="00844C0B">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5286DEC" w14:textId="77777777" w:rsidTr="0003025D">
        <w:trPr>
          <w:trHeight w:val="92"/>
        </w:trPr>
        <w:tc>
          <w:tcPr>
            <w:tcW w:w="1305" w:type="dxa"/>
            <w:gridSpan w:val="3"/>
            <w:shd w:val="clear" w:color="auto" w:fill="auto"/>
          </w:tcPr>
          <w:p w14:paraId="54F03B83"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1F2802A2"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CF9C5DC" w14:textId="77777777" w:rsidR="00844C0B" w:rsidRPr="00250F30" w:rsidRDefault="00844C0B" w:rsidP="00844C0B">
            <w:pPr>
              <w:jc w:val="center"/>
              <w:rPr>
                <w:b/>
                <w:sz w:val="22"/>
                <w:szCs w:val="22"/>
              </w:rPr>
            </w:pPr>
            <w:r w:rsidRPr="00250F30">
              <w:rPr>
                <w:b/>
                <w:sz w:val="22"/>
                <w:szCs w:val="22"/>
              </w:rPr>
              <w:t>3</w:t>
            </w:r>
          </w:p>
        </w:tc>
      </w:tr>
      <w:tr w:rsidR="00844C0B" w:rsidRPr="00250F30" w14:paraId="51CD28C4" w14:textId="77777777" w:rsidTr="0003025D">
        <w:trPr>
          <w:trHeight w:val="92"/>
        </w:trPr>
        <w:tc>
          <w:tcPr>
            <w:tcW w:w="1305" w:type="dxa"/>
            <w:gridSpan w:val="3"/>
            <w:shd w:val="clear" w:color="auto" w:fill="auto"/>
          </w:tcPr>
          <w:p w14:paraId="2B0DF13E" w14:textId="308DEE29" w:rsidR="00844C0B" w:rsidRPr="00250F30" w:rsidRDefault="00844C0B" w:rsidP="00844C0B">
            <w:pPr>
              <w:jc w:val="both"/>
              <w:rPr>
                <w:b/>
                <w:sz w:val="20"/>
              </w:rPr>
            </w:pPr>
            <w:r w:rsidRPr="00250F30">
              <w:rPr>
                <w:sz w:val="20"/>
              </w:rPr>
              <w:t>1.</w:t>
            </w:r>
          </w:p>
        </w:tc>
        <w:tc>
          <w:tcPr>
            <w:tcW w:w="9923" w:type="dxa"/>
            <w:gridSpan w:val="8"/>
            <w:shd w:val="clear" w:color="auto" w:fill="auto"/>
          </w:tcPr>
          <w:p w14:paraId="50ECB0C3" w14:textId="2C93FFBF" w:rsidR="00844C0B" w:rsidRPr="00250F30" w:rsidRDefault="00844C0B" w:rsidP="00844C0B">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projektavimo užduotyje ir jos pateikiamuose prieduose.</w:t>
            </w:r>
          </w:p>
        </w:tc>
        <w:tc>
          <w:tcPr>
            <w:tcW w:w="3349" w:type="dxa"/>
            <w:gridSpan w:val="4"/>
            <w:shd w:val="clear" w:color="auto" w:fill="auto"/>
          </w:tcPr>
          <w:p w14:paraId="23460F7E" w14:textId="1C9E9EEE" w:rsidR="00844C0B" w:rsidRPr="001A5995" w:rsidRDefault="001A5995" w:rsidP="001A5995">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844C0B" w:rsidRPr="00250F30" w14:paraId="4A06CBAC" w14:textId="77777777" w:rsidTr="007E4FF1">
        <w:trPr>
          <w:trHeight w:val="92"/>
        </w:trPr>
        <w:tc>
          <w:tcPr>
            <w:tcW w:w="14577" w:type="dxa"/>
            <w:gridSpan w:val="15"/>
            <w:shd w:val="clear" w:color="auto" w:fill="auto"/>
          </w:tcPr>
          <w:p w14:paraId="46A1D8CB" w14:textId="0387361B" w:rsidR="00844C0B" w:rsidRPr="00250F30" w:rsidRDefault="00844C0B" w:rsidP="00844C0B">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844C0B" w:rsidRPr="00250F30" w14:paraId="79533B94" w14:textId="77777777" w:rsidTr="0003025D">
        <w:trPr>
          <w:trHeight w:val="92"/>
        </w:trPr>
        <w:tc>
          <w:tcPr>
            <w:tcW w:w="1305" w:type="dxa"/>
            <w:gridSpan w:val="3"/>
            <w:shd w:val="clear" w:color="auto" w:fill="auto"/>
            <w:vAlign w:val="center"/>
          </w:tcPr>
          <w:p w14:paraId="01C05CDB"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844C0B" w:rsidRPr="00250F30" w:rsidRDefault="00844C0B" w:rsidP="00844C0B">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844C0B" w:rsidRPr="00250F30" w:rsidRDefault="00844C0B" w:rsidP="00844C0B">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4E043BEF" w14:textId="77777777" w:rsidTr="0003025D">
        <w:trPr>
          <w:trHeight w:val="92"/>
        </w:trPr>
        <w:tc>
          <w:tcPr>
            <w:tcW w:w="1305" w:type="dxa"/>
            <w:gridSpan w:val="3"/>
            <w:shd w:val="clear" w:color="auto" w:fill="auto"/>
            <w:vAlign w:val="center"/>
          </w:tcPr>
          <w:p w14:paraId="0921855F" w14:textId="77777777" w:rsidR="00844C0B" w:rsidRPr="00250F30" w:rsidRDefault="00844C0B" w:rsidP="00844C0B">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844C0B" w:rsidRPr="00250F30" w:rsidRDefault="00844C0B" w:rsidP="00844C0B">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844C0B" w:rsidRPr="00250F30" w:rsidRDefault="00844C0B" w:rsidP="00844C0B">
            <w:pPr>
              <w:ind w:left="290" w:hanging="284"/>
              <w:jc w:val="center"/>
              <w:rPr>
                <w:b/>
                <w:sz w:val="22"/>
                <w:szCs w:val="22"/>
              </w:rPr>
            </w:pPr>
            <w:r w:rsidRPr="00250F30">
              <w:rPr>
                <w:b/>
                <w:sz w:val="22"/>
                <w:szCs w:val="22"/>
              </w:rPr>
              <w:t>4</w:t>
            </w:r>
          </w:p>
        </w:tc>
      </w:tr>
      <w:tr w:rsidR="00844C0B" w:rsidRPr="00250F30" w14:paraId="16CDE1D5" w14:textId="77777777" w:rsidTr="0003025D">
        <w:trPr>
          <w:trHeight w:val="92"/>
        </w:trPr>
        <w:tc>
          <w:tcPr>
            <w:tcW w:w="1305" w:type="dxa"/>
            <w:gridSpan w:val="3"/>
            <w:shd w:val="clear" w:color="auto" w:fill="auto"/>
          </w:tcPr>
          <w:p w14:paraId="4BB04F50" w14:textId="127D8063" w:rsidR="00844C0B" w:rsidRPr="00773F8C" w:rsidRDefault="00844C0B" w:rsidP="00844C0B">
            <w:pPr>
              <w:ind w:left="6"/>
              <w:jc w:val="both"/>
              <w:rPr>
                <w:sz w:val="20"/>
              </w:rPr>
            </w:pPr>
            <w:r w:rsidRPr="00773F8C">
              <w:rPr>
                <w:sz w:val="20"/>
              </w:rPr>
              <w:t>1.</w:t>
            </w:r>
          </w:p>
        </w:tc>
        <w:tc>
          <w:tcPr>
            <w:tcW w:w="5954" w:type="dxa"/>
            <w:gridSpan w:val="5"/>
            <w:shd w:val="clear" w:color="auto" w:fill="auto"/>
          </w:tcPr>
          <w:p w14:paraId="45DF7CDD" w14:textId="423C73FC" w:rsidR="00844C0B" w:rsidRPr="00773F8C" w:rsidRDefault="00844C0B" w:rsidP="00844C0B">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844C0B" w:rsidRPr="00250F30" w:rsidRDefault="00844C0B" w:rsidP="00844C0B">
            <w:pPr>
              <w:ind w:left="6"/>
              <w:jc w:val="both"/>
              <w:rPr>
                <w:sz w:val="20"/>
              </w:rPr>
            </w:pPr>
            <w:r w:rsidRPr="00250F30">
              <w:rPr>
                <w:sz w:val="20"/>
              </w:rPr>
              <w:t>Turi palaikyti gimtuosius programinės įrangos ir .docx, .xlsx, .pdf ir pan. formatus</w:t>
            </w:r>
          </w:p>
        </w:tc>
        <w:tc>
          <w:tcPr>
            <w:tcW w:w="3349" w:type="dxa"/>
            <w:gridSpan w:val="4"/>
            <w:shd w:val="clear" w:color="auto" w:fill="auto"/>
          </w:tcPr>
          <w:p w14:paraId="2DA46545" w14:textId="2A9FBAB5"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572635E1" w14:textId="77777777" w:rsidTr="0003025D">
        <w:trPr>
          <w:trHeight w:val="92"/>
        </w:trPr>
        <w:tc>
          <w:tcPr>
            <w:tcW w:w="1305" w:type="dxa"/>
            <w:gridSpan w:val="3"/>
            <w:shd w:val="clear" w:color="auto" w:fill="auto"/>
          </w:tcPr>
          <w:p w14:paraId="735D7314" w14:textId="2FFDC477" w:rsidR="00844C0B" w:rsidRPr="00773F8C" w:rsidRDefault="00844C0B" w:rsidP="00844C0B">
            <w:pPr>
              <w:ind w:left="6"/>
              <w:jc w:val="both"/>
              <w:rPr>
                <w:sz w:val="20"/>
              </w:rPr>
            </w:pPr>
            <w:r w:rsidRPr="00773F8C">
              <w:rPr>
                <w:sz w:val="20"/>
              </w:rPr>
              <w:t>2.</w:t>
            </w:r>
          </w:p>
        </w:tc>
        <w:tc>
          <w:tcPr>
            <w:tcW w:w="5954" w:type="dxa"/>
            <w:gridSpan w:val="5"/>
            <w:shd w:val="clear" w:color="auto" w:fill="auto"/>
          </w:tcPr>
          <w:p w14:paraId="6314CA23" w14:textId="4273C8E3" w:rsidR="00844C0B" w:rsidRPr="00773F8C" w:rsidRDefault="00844C0B" w:rsidP="00844C0B">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844C0B" w:rsidRPr="00250F30" w:rsidRDefault="00844C0B" w:rsidP="00844C0B">
            <w:pPr>
              <w:ind w:left="6"/>
              <w:jc w:val="both"/>
              <w:rPr>
                <w:sz w:val="20"/>
              </w:rPr>
            </w:pPr>
            <w:r w:rsidRPr="00250F30">
              <w:rPr>
                <w:sz w:val="20"/>
              </w:rPr>
              <w:t>Turi palaikyti gimtuosius programinės įrangos ir .ifc, .dwg, .landxml ir pan. formatus</w:t>
            </w:r>
          </w:p>
        </w:tc>
        <w:tc>
          <w:tcPr>
            <w:tcW w:w="3349" w:type="dxa"/>
            <w:gridSpan w:val="4"/>
            <w:shd w:val="clear" w:color="auto" w:fill="auto"/>
          </w:tcPr>
          <w:p w14:paraId="7EAD3DBB" w14:textId="10884156"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10ED7511" w14:textId="77777777" w:rsidTr="0003025D">
        <w:trPr>
          <w:trHeight w:val="92"/>
        </w:trPr>
        <w:tc>
          <w:tcPr>
            <w:tcW w:w="1305" w:type="dxa"/>
            <w:gridSpan w:val="3"/>
            <w:shd w:val="clear" w:color="auto" w:fill="auto"/>
          </w:tcPr>
          <w:p w14:paraId="49A7454D" w14:textId="77777777" w:rsidR="00844C0B" w:rsidRPr="00773F8C" w:rsidRDefault="00844C0B" w:rsidP="00844C0B">
            <w:pPr>
              <w:ind w:left="6"/>
              <w:jc w:val="both"/>
              <w:rPr>
                <w:sz w:val="20"/>
              </w:rPr>
            </w:pPr>
          </w:p>
        </w:tc>
        <w:tc>
          <w:tcPr>
            <w:tcW w:w="5954" w:type="dxa"/>
            <w:gridSpan w:val="5"/>
            <w:shd w:val="clear" w:color="auto" w:fill="auto"/>
          </w:tcPr>
          <w:p w14:paraId="311A6F6B" w14:textId="69DCC2F9" w:rsidR="00844C0B" w:rsidRPr="00E90F03" w:rsidRDefault="00844C0B" w:rsidP="00844C0B">
            <w:pPr>
              <w:ind w:left="6"/>
              <w:jc w:val="both"/>
              <w:rPr>
                <w:sz w:val="20"/>
                <w:highlight w:val="yellow"/>
              </w:rPr>
            </w:pPr>
            <w:r w:rsidRPr="006E0D35">
              <w:rPr>
                <w:sz w:val="20"/>
              </w:rPr>
              <w:t>Duomenų talpinimas, dalijimasis ir saugojimas bendrojoje duomenų aplinkoje (CDE)</w:t>
            </w:r>
          </w:p>
        </w:tc>
        <w:tc>
          <w:tcPr>
            <w:tcW w:w="3969" w:type="dxa"/>
            <w:gridSpan w:val="3"/>
            <w:shd w:val="clear" w:color="auto" w:fill="auto"/>
          </w:tcPr>
          <w:p w14:paraId="5E312A8B" w14:textId="20F375D4" w:rsidR="00844C0B" w:rsidRPr="00250F30" w:rsidRDefault="00844C0B" w:rsidP="00844C0B">
            <w:pPr>
              <w:jc w:val="both"/>
              <w:rPr>
                <w:sz w:val="20"/>
              </w:rPr>
            </w:pPr>
            <w:r>
              <w:rPr>
                <w:sz w:val="20"/>
              </w:rPr>
              <w:t>-</w:t>
            </w:r>
          </w:p>
        </w:tc>
        <w:tc>
          <w:tcPr>
            <w:tcW w:w="3349" w:type="dxa"/>
            <w:gridSpan w:val="4"/>
            <w:shd w:val="clear" w:color="auto" w:fill="auto"/>
          </w:tcPr>
          <w:p w14:paraId="1F3A0C10" w14:textId="1311EDD1" w:rsidR="00844C0B" w:rsidRPr="00250F30" w:rsidRDefault="00844C0B" w:rsidP="00844C0B">
            <w:pPr>
              <w:ind w:left="6"/>
              <w:jc w:val="both"/>
              <w:rPr>
                <w:sz w:val="20"/>
              </w:rPr>
            </w:pPr>
            <w:r>
              <w:rPr>
                <w:sz w:val="20"/>
              </w:rPr>
              <w:t>CDE suteiks Užsakovas.</w:t>
            </w:r>
          </w:p>
        </w:tc>
      </w:tr>
      <w:tr w:rsidR="00844C0B" w:rsidRPr="00250F30" w14:paraId="65FB9C41" w14:textId="77777777" w:rsidTr="007E4FF1">
        <w:trPr>
          <w:trHeight w:val="92"/>
        </w:trPr>
        <w:tc>
          <w:tcPr>
            <w:tcW w:w="14577" w:type="dxa"/>
            <w:gridSpan w:val="15"/>
            <w:shd w:val="clear" w:color="auto" w:fill="auto"/>
          </w:tcPr>
          <w:p w14:paraId="427D8F9F" w14:textId="004F712F" w:rsidR="00844C0B" w:rsidRPr="00250F30" w:rsidRDefault="00844C0B" w:rsidP="00844C0B">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844C0B" w:rsidRPr="00250F30" w14:paraId="6E7ACF2F" w14:textId="77777777" w:rsidTr="0003025D">
        <w:trPr>
          <w:trHeight w:val="92"/>
        </w:trPr>
        <w:tc>
          <w:tcPr>
            <w:tcW w:w="1305" w:type="dxa"/>
            <w:gridSpan w:val="3"/>
            <w:shd w:val="clear" w:color="auto" w:fill="auto"/>
            <w:vAlign w:val="center"/>
          </w:tcPr>
          <w:p w14:paraId="00A64D1F"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844C0B" w:rsidRPr="00250F30" w:rsidRDefault="00844C0B" w:rsidP="00844C0B">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844C0B" w:rsidRPr="00250F30" w:rsidRDefault="00844C0B" w:rsidP="00844C0B">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CF40E6" w14:textId="77777777" w:rsidTr="0003025D">
        <w:trPr>
          <w:trHeight w:val="92"/>
        </w:trPr>
        <w:tc>
          <w:tcPr>
            <w:tcW w:w="1305" w:type="dxa"/>
            <w:gridSpan w:val="3"/>
            <w:shd w:val="clear" w:color="auto" w:fill="auto"/>
            <w:vAlign w:val="center"/>
          </w:tcPr>
          <w:p w14:paraId="786B3C7A" w14:textId="77777777" w:rsidR="00844C0B" w:rsidRPr="00250F30" w:rsidRDefault="00844C0B" w:rsidP="00844C0B">
            <w:pPr>
              <w:jc w:val="center"/>
              <w:rPr>
                <w:b/>
                <w:sz w:val="22"/>
                <w:szCs w:val="22"/>
              </w:rPr>
            </w:pPr>
            <w:r w:rsidRPr="00250F30">
              <w:rPr>
                <w:b/>
                <w:sz w:val="22"/>
                <w:szCs w:val="22"/>
              </w:rPr>
              <w:t>1</w:t>
            </w:r>
          </w:p>
        </w:tc>
        <w:tc>
          <w:tcPr>
            <w:tcW w:w="5954" w:type="dxa"/>
            <w:gridSpan w:val="5"/>
            <w:shd w:val="clear" w:color="auto" w:fill="auto"/>
          </w:tcPr>
          <w:p w14:paraId="44FBFEA5" w14:textId="77777777" w:rsidR="00844C0B" w:rsidRPr="00250F30" w:rsidRDefault="00844C0B" w:rsidP="00844C0B">
            <w:pPr>
              <w:jc w:val="center"/>
              <w:rPr>
                <w:b/>
                <w:sz w:val="22"/>
                <w:szCs w:val="22"/>
              </w:rPr>
            </w:pPr>
            <w:r w:rsidRPr="00250F30">
              <w:rPr>
                <w:b/>
                <w:sz w:val="22"/>
                <w:szCs w:val="22"/>
              </w:rPr>
              <w:t>2</w:t>
            </w:r>
          </w:p>
        </w:tc>
        <w:tc>
          <w:tcPr>
            <w:tcW w:w="3969" w:type="dxa"/>
            <w:gridSpan w:val="3"/>
            <w:shd w:val="clear" w:color="auto" w:fill="auto"/>
          </w:tcPr>
          <w:p w14:paraId="1264D031" w14:textId="77777777" w:rsidR="00844C0B" w:rsidRPr="00250F30" w:rsidRDefault="00844C0B" w:rsidP="00844C0B">
            <w:pPr>
              <w:jc w:val="center"/>
              <w:rPr>
                <w:b/>
                <w:sz w:val="22"/>
                <w:szCs w:val="22"/>
              </w:rPr>
            </w:pPr>
            <w:r w:rsidRPr="00250F30">
              <w:rPr>
                <w:b/>
                <w:sz w:val="22"/>
                <w:szCs w:val="22"/>
              </w:rPr>
              <w:t>3</w:t>
            </w:r>
          </w:p>
        </w:tc>
        <w:tc>
          <w:tcPr>
            <w:tcW w:w="3349" w:type="dxa"/>
            <w:gridSpan w:val="4"/>
            <w:shd w:val="clear" w:color="auto" w:fill="auto"/>
          </w:tcPr>
          <w:p w14:paraId="4093AFE2" w14:textId="77777777" w:rsidR="00844C0B" w:rsidRPr="00250F30" w:rsidRDefault="00844C0B" w:rsidP="00844C0B">
            <w:pPr>
              <w:jc w:val="center"/>
              <w:rPr>
                <w:b/>
                <w:sz w:val="22"/>
                <w:szCs w:val="22"/>
              </w:rPr>
            </w:pPr>
            <w:r w:rsidRPr="00250F30">
              <w:rPr>
                <w:b/>
                <w:sz w:val="22"/>
                <w:szCs w:val="22"/>
              </w:rPr>
              <w:t>4</w:t>
            </w:r>
          </w:p>
        </w:tc>
      </w:tr>
      <w:tr w:rsidR="00844C0B" w:rsidRPr="00250F30" w14:paraId="5F944CA7" w14:textId="77777777" w:rsidTr="0003025D">
        <w:trPr>
          <w:trHeight w:val="92"/>
        </w:trPr>
        <w:tc>
          <w:tcPr>
            <w:tcW w:w="1305" w:type="dxa"/>
            <w:gridSpan w:val="3"/>
            <w:shd w:val="clear" w:color="auto" w:fill="auto"/>
          </w:tcPr>
          <w:p w14:paraId="35F9A28E" w14:textId="43E84C69" w:rsidR="00844C0B" w:rsidRPr="00250F30" w:rsidRDefault="00844C0B" w:rsidP="00844C0B">
            <w:pPr>
              <w:jc w:val="both"/>
              <w:rPr>
                <w:b/>
                <w:sz w:val="20"/>
              </w:rPr>
            </w:pPr>
            <w:r w:rsidRPr="00250F30">
              <w:rPr>
                <w:sz w:val="20"/>
              </w:rPr>
              <w:t>1.</w:t>
            </w:r>
          </w:p>
        </w:tc>
        <w:tc>
          <w:tcPr>
            <w:tcW w:w="5954" w:type="dxa"/>
            <w:gridSpan w:val="5"/>
            <w:shd w:val="clear" w:color="auto" w:fill="auto"/>
          </w:tcPr>
          <w:p w14:paraId="44DDE3BF" w14:textId="6DEC70CE" w:rsidR="00844C0B" w:rsidRPr="00AA7DFA" w:rsidRDefault="00844C0B" w:rsidP="00844C0B">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844C0B" w:rsidRPr="00250F30" w:rsidRDefault="00844C0B" w:rsidP="00844C0B">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565D2E7A" w14:textId="77777777" w:rsidTr="007E4FF1">
        <w:trPr>
          <w:trHeight w:val="92"/>
        </w:trPr>
        <w:tc>
          <w:tcPr>
            <w:tcW w:w="14577" w:type="dxa"/>
            <w:gridSpan w:val="15"/>
            <w:shd w:val="clear" w:color="auto" w:fill="auto"/>
          </w:tcPr>
          <w:p w14:paraId="574D9515" w14:textId="77777777" w:rsidR="00844C0B" w:rsidRPr="00250F30" w:rsidRDefault="00844C0B" w:rsidP="00844C0B">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844C0B" w:rsidRPr="00250F30" w14:paraId="7CE96AAA" w14:textId="77777777" w:rsidTr="0003025D">
        <w:trPr>
          <w:trHeight w:val="92"/>
        </w:trPr>
        <w:tc>
          <w:tcPr>
            <w:tcW w:w="1305" w:type="dxa"/>
            <w:gridSpan w:val="3"/>
            <w:shd w:val="clear" w:color="auto" w:fill="auto"/>
            <w:vAlign w:val="center"/>
          </w:tcPr>
          <w:p w14:paraId="4FCCF515"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844C0B" w:rsidRPr="00250F30" w:rsidRDefault="00844C0B" w:rsidP="00844C0B">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5DDBB5FA" w14:textId="77777777" w:rsidTr="0003025D">
        <w:trPr>
          <w:trHeight w:val="92"/>
        </w:trPr>
        <w:tc>
          <w:tcPr>
            <w:tcW w:w="1305" w:type="dxa"/>
            <w:gridSpan w:val="3"/>
            <w:shd w:val="clear" w:color="auto" w:fill="auto"/>
          </w:tcPr>
          <w:p w14:paraId="21AE039B" w14:textId="77777777" w:rsidR="00844C0B" w:rsidRPr="00250F30" w:rsidRDefault="00844C0B" w:rsidP="00844C0B">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844C0B" w:rsidRPr="00250F30" w:rsidRDefault="00844C0B" w:rsidP="00844C0B">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844C0B" w:rsidRPr="00250F30" w:rsidRDefault="00844C0B" w:rsidP="00844C0B">
            <w:pPr>
              <w:ind w:left="290" w:hanging="284"/>
              <w:jc w:val="center"/>
              <w:rPr>
                <w:b/>
                <w:sz w:val="22"/>
                <w:szCs w:val="22"/>
              </w:rPr>
            </w:pPr>
            <w:r w:rsidRPr="00250F30">
              <w:rPr>
                <w:b/>
                <w:sz w:val="22"/>
                <w:szCs w:val="22"/>
              </w:rPr>
              <w:t>3</w:t>
            </w:r>
          </w:p>
        </w:tc>
      </w:tr>
      <w:tr w:rsidR="00844C0B" w:rsidRPr="00250F30" w14:paraId="1596B91A" w14:textId="77777777" w:rsidTr="0003025D">
        <w:trPr>
          <w:trHeight w:val="92"/>
        </w:trPr>
        <w:tc>
          <w:tcPr>
            <w:tcW w:w="1305" w:type="dxa"/>
            <w:gridSpan w:val="3"/>
          </w:tcPr>
          <w:p w14:paraId="50E11C73" w14:textId="02511ACC" w:rsidR="00844C0B" w:rsidRPr="00250F30" w:rsidRDefault="00844C0B" w:rsidP="00844C0B">
            <w:pPr>
              <w:jc w:val="both"/>
              <w:rPr>
                <w:b/>
                <w:sz w:val="20"/>
              </w:rPr>
            </w:pPr>
          </w:p>
        </w:tc>
        <w:tc>
          <w:tcPr>
            <w:tcW w:w="9923" w:type="dxa"/>
            <w:gridSpan w:val="8"/>
          </w:tcPr>
          <w:p w14:paraId="64C9C89B" w14:textId="1BE43510" w:rsidR="00844C0B" w:rsidRPr="003A72C2" w:rsidRDefault="003A72C2" w:rsidP="003A72C2">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844C0B" w:rsidRPr="00250F30" w:rsidRDefault="00844C0B" w:rsidP="00844C0B">
            <w:pPr>
              <w:ind w:left="6"/>
              <w:jc w:val="both"/>
              <w:rPr>
                <w:b/>
                <w:sz w:val="20"/>
              </w:rPr>
            </w:pPr>
            <w:r w:rsidRPr="007F23D1">
              <w:rPr>
                <w:sz w:val="20"/>
              </w:rPr>
              <w:t xml:space="preserve">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w:t>
            </w:r>
            <w:proofErr w:type="spellStart"/>
            <w:r w:rsidRPr="007F23D1">
              <w:rPr>
                <w:sz w:val="20"/>
              </w:rPr>
              <w:t>t.y</w:t>
            </w:r>
            <w:proofErr w:type="spellEnd"/>
            <w:r w:rsidRPr="007F23D1">
              <w:rPr>
                <w:sz w:val="20"/>
              </w:rPr>
              <w:t>. perduotos teisės užtikrins sukurtos informacijos tęstinumą bei panaudojimą paskesniuose projekto etapuose.</w:t>
            </w:r>
          </w:p>
        </w:tc>
        <w:tc>
          <w:tcPr>
            <w:tcW w:w="3349" w:type="dxa"/>
            <w:gridSpan w:val="4"/>
          </w:tcPr>
          <w:p w14:paraId="0247BFD3" w14:textId="03EA771F" w:rsidR="00844C0B" w:rsidRPr="00250F30" w:rsidRDefault="00844C0B" w:rsidP="00844C0B">
            <w:pPr>
              <w:jc w:val="both"/>
              <w:rPr>
                <w:b/>
                <w:sz w:val="20"/>
              </w:rPr>
            </w:pPr>
            <w:r w:rsidRPr="00250F30">
              <w:rPr>
                <w:sz w:val="20"/>
              </w:rPr>
              <w:t>Duomenų saugumo taisyklės Tiekėjo turi būti pateiktos Statinio informacinio modeliavimo projekto detaliajame vykdymo plane</w:t>
            </w:r>
            <w:r w:rsidR="00AE4275">
              <w:rPr>
                <w:sz w:val="20"/>
              </w:rPr>
              <w:t>.</w:t>
            </w:r>
          </w:p>
        </w:tc>
      </w:tr>
      <w:tr w:rsidR="00844C0B" w:rsidRPr="00250F30" w14:paraId="2A1523FE" w14:textId="77777777" w:rsidTr="007D3D9B">
        <w:trPr>
          <w:trHeight w:val="92"/>
        </w:trPr>
        <w:tc>
          <w:tcPr>
            <w:tcW w:w="14577" w:type="dxa"/>
            <w:gridSpan w:val="15"/>
          </w:tcPr>
          <w:p w14:paraId="5247DDCF" w14:textId="77777777" w:rsidR="00844C0B" w:rsidRPr="00250F30" w:rsidRDefault="00844C0B" w:rsidP="00844C0B">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844C0B" w:rsidRPr="00250F30" w14:paraId="474068C1" w14:textId="77777777" w:rsidTr="0003025D">
        <w:trPr>
          <w:trHeight w:val="85"/>
        </w:trPr>
        <w:tc>
          <w:tcPr>
            <w:tcW w:w="1305" w:type="dxa"/>
            <w:gridSpan w:val="3"/>
            <w:vAlign w:val="center"/>
          </w:tcPr>
          <w:p w14:paraId="0812A04B" w14:textId="77777777" w:rsidR="00844C0B" w:rsidRPr="00250F30" w:rsidRDefault="00844C0B" w:rsidP="00844C0B">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844C0B" w:rsidRPr="00250F30" w:rsidRDefault="00844C0B" w:rsidP="00844C0B">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844C0B" w:rsidRPr="00250F30" w:rsidRDefault="00844C0B" w:rsidP="00844C0B">
            <w:pPr>
              <w:jc w:val="center"/>
              <w:rPr>
                <w:b/>
                <w:sz w:val="22"/>
                <w:szCs w:val="22"/>
              </w:rPr>
            </w:pPr>
            <w:r w:rsidRPr="00250F30">
              <w:rPr>
                <w:b/>
                <w:sz w:val="22"/>
                <w:szCs w:val="22"/>
              </w:rPr>
              <w:t>Tiekėjo bendrosios duomenų aplinkos reikalavimai</w:t>
            </w:r>
          </w:p>
          <w:p w14:paraId="0F0896F0" w14:textId="77777777" w:rsidR="00844C0B" w:rsidRPr="00250F30" w:rsidRDefault="00844C0B" w:rsidP="00844C0B">
            <w:pPr>
              <w:ind w:left="290" w:hanging="284"/>
              <w:jc w:val="both"/>
              <w:rPr>
                <w:b/>
                <w:sz w:val="22"/>
                <w:szCs w:val="22"/>
              </w:rPr>
            </w:pPr>
          </w:p>
        </w:tc>
        <w:tc>
          <w:tcPr>
            <w:tcW w:w="3349" w:type="dxa"/>
            <w:gridSpan w:val="4"/>
          </w:tcPr>
          <w:p w14:paraId="7D5970B0" w14:textId="77777777" w:rsidR="00844C0B" w:rsidRDefault="00844C0B" w:rsidP="00844C0B">
            <w:pPr>
              <w:ind w:left="290" w:hanging="284"/>
              <w:jc w:val="center"/>
              <w:rPr>
                <w:b/>
                <w:sz w:val="22"/>
                <w:szCs w:val="22"/>
              </w:rPr>
            </w:pPr>
            <w:r w:rsidRPr="00250F30">
              <w:rPr>
                <w:b/>
                <w:sz w:val="22"/>
                <w:szCs w:val="22"/>
              </w:rPr>
              <w:t>Pastabos</w:t>
            </w:r>
          </w:p>
          <w:p w14:paraId="57934163" w14:textId="005ED0C9" w:rsidR="00844C0B" w:rsidRPr="00250F30" w:rsidRDefault="00844C0B" w:rsidP="00844C0B">
            <w:pPr>
              <w:ind w:left="290" w:hanging="284"/>
              <w:jc w:val="center"/>
              <w:rPr>
                <w:sz w:val="22"/>
                <w:szCs w:val="22"/>
              </w:rPr>
            </w:pPr>
          </w:p>
        </w:tc>
      </w:tr>
      <w:tr w:rsidR="00844C0B" w:rsidRPr="00250F30" w14:paraId="0B4DD3D2" w14:textId="77777777" w:rsidTr="0003025D">
        <w:trPr>
          <w:trHeight w:val="83"/>
        </w:trPr>
        <w:tc>
          <w:tcPr>
            <w:tcW w:w="1305" w:type="dxa"/>
            <w:gridSpan w:val="3"/>
          </w:tcPr>
          <w:p w14:paraId="0CFF7C46" w14:textId="77777777" w:rsidR="00844C0B" w:rsidRPr="00250F30" w:rsidRDefault="00844C0B" w:rsidP="00844C0B">
            <w:pPr>
              <w:ind w:left="290" w:hanging="284"/>
              <w:jc w:val="center"/>
              <w:rPr>
                <w:sz w:val="22"/>
                <w:szCs w:val="22"/>
              </w:rPr>
            </w:pPr>
            <w:r w:rsidRPr="00250F30">
              <w:rPr>
                <w:b/>
                <w:sz w:val="22"/>
                <w:szCs w:val="22"/>
              </w:rPr>
              <w:t>1</w:t>
            </w:r>
          </w:p>
        </w:tc>
        <w:tc>
          <w:tcPr>
            <w:tcW w:w="3929" w:type="dxa"/>
            <w:gridSpan w:val="4"/>
          </w:tcPr>
          <w:p w14:paraId="404F39D5" w14:textId="77777777" w:rsidR="00844C0B" w:rsidRPr="00250F30" w:rsidRDefault="00844C0B" w:rsidP="00844C0B">
            <w:pPr>
              <w:ind w:left="290" w:hanging="284"/>
              <w:jc w:val="center"/>
              <w:rPr>
                <w:b/>
                <w:sz w:val="22"/>
                <w:szCs w:val="22"/>
              </w:rPr>
            </w:pPr>
            <w:r w:rsidRPr="00250F30">
              <w:rPr>
                <w:b/>
                <w:sz w:val="22"/>
                <w:szCs w:val="22"/>
              </w:rPr>
              <w:t>2</w:t>
            </w:r>
          </w:p>
        </w:tc>
        <w:tc>
          <w:tcPr>
            <w:tcW w:w="5994" w:type="dxa"/>
            <w:gridSpan w:val="4"/>
          </w:tcPr>
          <w:p w14:paraId="3A6A8742"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tcPr>
          <w:p w14:paraId="23D3B184" w14:textId="77777777" w:rsidR="00844C0B" w:rsidRPr="00250F30" w:rsidRDefault="00844C0B" w:rsidP="00844C0B">
            <w:pPr>
              <w:ind w:left="290" w:hanging="284"/>
              <w:jc w:val="center"/>
              <w:rPr>
                <w:sz w:val="22"/>
                <w:szCs w:val="22"/>
              </w:rPr>
            </w:pPr>
            <w:r w:rsidRPr="00250F30">
              <w:rPr>
                <w:b/>
                <w:sz w:val="22"/>
                <w:szCs w:val="22"/>
              </w:rPr>
              <w:t>4</w:t>
            </w:r>
          </w:p>
        </w:tc>
      </w:tr>
      <w:tr w:rsidR="00844C0B" w:rsidRPr="00250F30" w14:paraId="2A1AA7DC" w14:textId="77777777" w:rsidTr="0003025D">
        <w:trPr>
          <w:trHeight w:val="83"/>
        </w:trPr>
        <w:tc>
          <w:tcPr>
            <w:tcW w:w="1305" w:type="dxa"/>
            <w:gridSpan w:val="3"/>
          </w:tcPr>
          <w:p w14:paraId="5ED9AC63" w14:textId="77777777" w:rsidR="00844C0B" w:rsidRPr="009B2051" w:rsidRDefault="00844C0B" w:rsidP="00844C0B">
            <w:pPr>
              <w:pStyle w:val="ListParagraph"/>
              <w:numPr>
                <w:ilvl w:val="0"/>
                <w:numId w:val="11"/>
              </w:numPr>
              <w:jc w:val="center"/>
              <w:rPr>
                <w:sz w:val="20"/>
              </w:rPr>
            </w:pPr>
          </w:p>
        </w:tc>
        <w:tc>
          <w:tcPr>
            <w:tcW w:w="3929" w:type="dxa"/>
            <w:gridSpan w:val="4"/>
          </w:tcPr>
          <w:p w14:paraId="738846B7" w14:textId="068B1ED5" w:rsidR="00844C0B" w:rsidRDefault="00844C0B" w:rsidP="00844C0B">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844C0B" w:rsidRPr="007731BF" w:rsidRDefault="00844C0B" w:rsidP="00844C0B">
            <w:pPr>
              <w:pStyle w:val="BodyText"/>
              <w:spacing w:afterLines="80" w:after="192"/>
              <w:jc w:val="both"/>
              <w:rPr>
                <w:rFonts w:ascii="Times New Roman" w:hAnsi="Times New Roman" w:cs="Times New Roman"/>
              </w:rPr>
            </w:pPr>
          </w:p>
        </w:tc>
        <w:tc>
          <w:tcPr>
            <w:tcW w:w="5994" w:type="dxa"/>
            <w:gridSpan w:val="4"/>
          </w:tcPr>
          <w:p w14:paraId="120CA485"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103053" w14:textId="6D9F01B9" w:rsidR="00844C0B" w:rsidRPr="00B44D0B" w:rsidRDefault="00844C0B" w:rsidP="00844C0B">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844C0B" w:rsidRPr="00250F30" w14:paraId="17D66E72" w14:textId="77777777" w:rsidTr="0003025D">
        <w:trPr>
          <w:trHeight w:val="83"/>
        </w:trPr>
        <w:tc>
          <w:tcPr>
            <w:tcW w:w="1305" w:type="dxa"/>
            <w:gridSpan w:val="3"/>
          </w:tcPr>
          <w:p w14:paraId="7017CA03" w14:textId="77777777" w:rsidR="00844C0B" w:rsidRPr="009B2051" w:rsidRDefault="00844C0B" w:rsidP="00844C0B">
            <w:pPr>
              <w:pStyle w:val="ListParagraph"/>
              <w:numPr>
                <w:ilvl w:val="0"/>
                <w:numId w:val="11"/>
              </w:numPr>
              <w:jc w:val="center"/>
              <w:rPr>
                <w:sz w:val="20"/>
              </w:rPr>
            </w:pPr>
          </w:p>
        </w:tc>
        <w:tc>
          <w:tcPr>
            <w:tcW w:w="3929" w:type="dxa"/>
            <w:gridSpan w:val="4"/>
          </w:tcPr>
          <w:p w14:paraId="5BADD7B0" w14:textId="5429A45A" w:rsidR="00844C0B" w:rsidRPr="005F468D" w:rsidRDefault="00844C0B" w:rsidP="00844C0B">
            <w:pPr>
              <w:pStyle w:val="BodyText"/>
              <w:spacing w:afterLines="80" w:after="192"/>
              <w:jc w:val="both"/>
              <w:rPr>
                <w:rFonts w:ascii="Times New Roman" w:hAnsi="Times New Roman" w:cs="Times New Roman"/>
              </w:rPr>
            </w:pPr>
            <w:r>
              <w:rPr>
                <w:rFonts w:ascii="Times New Roman" w:hAnsi="Times New Roman" w:cs="Times New Roman"/>
              </w:rPr>
              <w:t xml:space="preserve">Užsakovas </w:t>
            </w:r>
            <w:proofErr w:type="spellStart"/>
            <w:r>
              <w:rPr>
                <w:rFonts w:ascii="Times New Roman" w:hAnsi="Times New Roman" w:cs="Times New Roman"/>
              </w:rPr>
              <w:t>įsipareigoje</w:t>
            </w:r>
            <w:proofErr w:type="spellEnd"/>
            <w:r>
              <w:rPr>
                <w:rFonts w:ascii="Times New Roman" w:hAnsi="Times New Roman" w:cs="Times New Roman"/>
              </w:rPr>
              <w:t xml:space="preserve"> Tiekėjui suteikti iki </w:t>
            </w:r>
            <w:r w:rsidR="007C5A86">
              <w:rPr>
                <w:rFonts w:ascii="Times New Roman" w:hAnsi="Times New Roman" w:cs="Times New Roman"/>
              </w:rPr>
              <w:t>15</w:t>
            </w:r>
            <w:r>
              <w:rPr>
                <w:rFonts w:ascii="Times New Roman" w:hAnsi="Times New Roman" w:cs="Times New Roman"/>
              </w:rPr>
              <w:t xml:space="preserve"> licencijų prieigai prie CDE.</w:t>
            </w:r>
          </w:p>
        </w:tc>
        <w:tc>
          <w:tcPr>
            <w:tcW w:w="5994" w:type="dxa"/>
            <w:gridSpan w:val="4"/>
          </w:tcPr>
          <w:p w14:paraId="37386BDB"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8E8023" w14:textId="77777777" w:rsidR="00844C0B" w:rsidRPr="00B44D0B" w:rsidRDefault="00844C0B" w:rsidP="00844C0B">
            <w:pPr>
              <w:ind w:left="6"/>
              <w:jc w:val="both"/>
              <w:rPr>
                <w:sz w:val="20"/>
              </w:rPr>
            </w:pP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009A4F5D" w:rsidR="00F45C6D" w:rsidRPr="00D000BF" w:rsidRDefault="00F45C6D" w:rsidP="00F45C6D">
            <w:pPr>
              <w:ind w:left="6"/>
              <w:jc w:val="both"/>
              <w:rPr>
                <w:sz w:val="20"/>
              </w:rPr>
            </w:pPr>
            <w:r w:rsidRPr="00D000BF">
              <w:rPr>
                <w:sz w:val="20"/>
              </w:rPr>
              <w:t xml:space="preserve">Turi būti derinama su Užsakovu rengiant </w:t>
            </w:r>
            <w:r w:rsidR="00520E18" w:rsidRPr="00D000BF">
              <w:rPr>
                <w:sz w:val="20"/>
              </w:rPr>
              <w:t xml:space="preserve">detalų </w:t>
            </w:r>
            <w:r w:rsidRPr="00D000BF">
              <w:rPr>
                <w:sz w:val="20"/>
              </w:rPr>
              <w:t>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CB4510">
      <w:headerReference w:type="default" r:id="rId14"/>
      <w:headerReference w:type="first" r:id="rId15"/>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8C55C" w14:textId="77777777" w:rsidR="002742B3" w:rsidRDefault="002742B3">
      <w:pPr>
        <w:ind w:firstLine="680"/>
        <w:jc w:val="both"/>
        <w:rPr>
          <w:rFonts w:ascii="Arial" w:hAnsi="Arial"/>
          <w:sz w:val="20"/>
          <w:szCs w:val="22"/>
        </w:rPr>
      </w:pPr>
      <w:r>
        <w:rPr>
          <w:rFonts w:ascii="Arial" w:hAnsi="Arial"/>
          <w:sz w:val="20"/>
          <w:szCs w:val="22"/>
        </w:rPr>
        <w:separator/>
      </w:r>
    </w:p>
    <w:p w14:paraId="277817CA" w14:textId="77777777" w:rsidR="002742B3" w:rsidRDefault="002742B3"/>
  </w:endnote>
  <w:endnote w:type="continuationSeparator" w:id="0">
    <w:p w14:paraId="2E42DE07" w14:textId="77777777" w:rsidR="002742B3" w:rsidRDefault="002742B3">
      <w:pPr>
        <w:ind w:firstLine="680"/>
        <w:jc w:val="both"/>
        <w:rPr>
          <w:rFonts w:ascii="Arial" w:hAnsi="Arial"/>
          <w:sz w:val="20"/>
          <w:szCs w:val="22"/>
        </w:rPr>
      </w:pPr>
      <w:r>
        <w:rPr>
          <w:rFonts w:ascii="Arial" w:hAnsi="Arial"/>
          <w:sz w:val="20"/>
          <w:szCs w:val="22"/>
        </w:rPr>
        <w:continuationSeparator/>
      </w:r>
    </w:p>
    <w:p w14:paraId="564C8BDB" w14:textId="77777777" w:rsidR="002742B3" w:rsidRDefault="0027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944C9" w14:textId="77777777" w:rsidR="002742B3" w:rsidRDefault="002742B3">
      <w:pPr>
        <w:ind w:firstLine="680"/>
        <w:jc w:val="both"/>
        <w:rPr>
          <w:rFonts w:ascii="Arial" w:hAnsi="Arial"/>
          <w:sz w:val="20"/>
          <w:szCs w:val="22"/>
        </w:rPr>
      </w:pPr>
      <w:r>
        <w:rPr>
          <w:rFonts w:ascii="Arial" w:hAnsi="Arial"/>
          <w:sz w:val="20"/>
          <w:szCs w:val="22"/>
        </w:rPr>
        <w:separator/>
      </w:r>
    </w:p>
    <w:p w14:paraId="1FE08513" w14:textId="77777777" w:rsidR="002742B3" w:rsidRDefault="002742B3"/>
  </w:footnote>
  <w:footnote w:type="continuationSeparator" w:id="0">
    <w:p w14:paraId="44F10DAB" w14:textId="77777777" w:rsidR="002742B3" w:rsidRDefault="002742B3">
      <w:pPr>
        <w:ind w:firstLine="680"/>
        <w:jc w:val="both"/>
        <w:rPr>
          <w:rFonts w:ascii="Arial" w:hAnsi="Arial"/>
          <w:sz w:val="20"/>
          <w:szCs w:val="22"/>
        </w:rPr>
      </w:pPr>
      <w:r>
        <w:rPr>
          <w:rFonts w:ascii="Arial" w:hAnsi="Arial"/>
          <w:sz w:val="20"/>
          <w:szCs w:val="22"/>
        </w:rPr>
        <w:continuationSeparator/>
      </w:r>
    </w:p>
    <w:p w14:paraId="6EA6203A" w14:textId="77777777" w:rsidR="002742B3" w:rsidRDefault="00274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5"/>
  </w:num>
  <w:num w:numId="3" w16cid:durableId="295067953">
    <w:abstractNumId w:val="14"/>
  </w:num>
  <w:num w:numId="4" w16cid:durableId="319115430">
    <w:abstractNumId w:val="10"/>
  </w:num>
  <w:num w:numId="5" w16cid:durableId="860896701">
    <w:abstractNumId w:val="4"/>
  </w:num>
  <w:num w:numId="6" w16cid:durableId="1235975048">
    <w:abstractNumId w:val="3"/>
  </w:num>
  <w:num w:numId="7" w16cid:durableId="1399357123">
    <w:abstractNumId w:val="6"/>
  </w:num>
  <w:num w:numId="8" w16cid:durableId="1368599297">
    <w:abstractNumId w:val="9"/>
  </w:num>
  <w:num w:numId="9" w16cid:durableId="1608926575">
    <w:abstractNumId w:val="12"/>
  </w:num>
  <w:num w:numId="10" w16cid:durableId="1124926449">
    <w:abstractNumId w:val="2"/>
  </w:num>
  <w:num w:numId="11" w16cid:durableId="2039574680">
    <w:abstractNumId w:val="1"/>
  </w:num>
  <w:num w:numId="12" w16cid:durableId="946037065">
    <w:abstractNumId w:val="13"/>
  </w:num>
  <w:num w:numId="13" w16cid:durableId="1134172744">
    <w:abstractNumId w:val="11"/>
  </w:num>
  <w:num w:numId="14" w16cid:durableId="1993755833">
    <w:abstractNumId w:val="8"/>
  </w:num>
  <w:num w:numId="15" w16cid:durableId="854074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40A3"/>
    <w:rsid w:val="000747A0"/>
    <w:rsid w:val="00081615"/>
    <w:rsid w:val="0008365E"/>
    <w:rsid w:val="0008371B"/>
    <w:rsid w:val="000848BB"/>
    <w:rsid w:val="00087FF4"/>
    <w:rsid w:val="00091A5C"/>
    <w:rsid w:val="00094D03"/>
    <w:rsid w:val="00094EB3"/>
    <w:rsid w:val="000A0A39"/>
    <w:rsid w:val="000A1EC9"/>
    <w:rsid w:val="000A2433"/>
    <w:rsid w:val="000A2471"/>
    <w:rsid w:val="000A5069"/>
    <w:rsid w:val="000A53FD"/>
    <w:rsid w:val="000B05AD"/>
    <w:rsid w:val="000C69AD"/>
    <w:rsid w:val="000C7EEB"/>
    <w:rsid w:val="000D280D"/>
    <w:rsid w:val="000D54EE"/>
    <w:rsid w:val="000E4272"/>
    <w:rsid w:val="000E4DE9"/>
    <w:rsid w:val="000F00AE"/>
    <w:rsid w:val="000F0A1D"/>
    <w:rsid w:val="000F2A8E"/>
    <w:rsid w:val="00100F24"/>
    <w:rsid w:val="00102512"/>
    <w:rsid w:val="001052E7"/>
    <w:rsid w:val="00114210"/>
    <w:rsid w:val="00115C19"/>
    <w:rsid w:val="00124BE7"/>
    <w:rsid w:val="001250E9"/>
    <w:rsid w:val="0012667C"/>
    <w:rsid w:val="00127E34"/>
    <w:rsid w:val="001325A1"/>
    <w:rsid w:val="00142762"/>
    <w:rsid w:val="00143F87"/>
    <w:rsid w:val="0015055A"/>
    <w:rsid w:val="00151764"/>
    <w:rsid w:val="00152F31"/>
    <w:rsid w:val="00153B70"/>
    <w:rsid w:val="001555FA"/>
    <w:rsid w:val="001572C8"/>
    <w:rsid w:val="0016377F"/>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0A54"/>
    <w:rsid w:val="001F1DC0"/>
    <w:rsid w:val="001F3A07"/>
    <w:rsid w:val="001F4B12"/>
    <w:rsid w:val="00200AC1"/>
    <w:rsid w:val="00215FF9"/>
    <w:rsid w:val="0021648E"/>
    <w:rsid w:val="002360D4"/>
    <w:rsid w:val="00243C1B"/>
    <w:rsid w:val="00247C66"/>
    <w:rsid w:val="00250F30"/>
    <w:rsid w:val="002671D9"/>
    <w:rsid w:val="00271D84"/>
    <w:rsid w:val="00272BF1"/>
    <w:rsid w:val="00272D59"/>
    <w:rsid w:val="00274262"/>
    <w:rsid w:val="002742B3"/>
    <w:rsid w:val="00276395"/>
    <w:rsid w:val="00281055"/>
    <w:rsid w:val="002A34FD"/>
    <w:rsid w:val="002A45F2"/>
    <w:rsid w:val="002A4BBE"/>
    <w:rsid w:val="002B16BA"/>
    <w:rsid w:val="002B2AC4"/>
    <w:rsid w:val="002B2D77"/>
    <w:rsid w:val="002B2DDB"/>
    <w:rsid w:val="002B6D2B"/>
    <w:rsid w:val="002C1CB9"/>
    <w:rsid w:val="002D2FD7"/>
    <w:rsid w:val="002D40C1"/>
    <w:rsid w:val="002F67F3"/>
    <w:rsid w:val="002F758A"/>
    <w:rsid w:val="003114D2"/>
    <w:rsid w:val="00314B6E"/>
    <w:rsid w:val="003205B7"/>
    <w:rsid w:val="0032106E"/>
    <w:rsid w:val="00321A4B"/>
    <w:rsid w:val="00331D31"/>
    <w:rsid w:val="00333CD7"/>
    <w:rsid w:val="00333EB2"/>
    <w:rsid w:val="003402F9"/>
    <w:rsid w:val="0035019E"/>
    <w:rsid w:val="00351423"/>
    <w:rsid w:val="0035269F"/>
    <w:rsid w:val="0035325F"/>
    <w:rsid w:val="0035341F"/>
    <w:rsid w:val="00354330"/>
    <w:rsid w:val="00356230"/>
    <w:rsid w:val="0036343D"/>
    <w:rsid w:val="0037128F"/>
    <w:rsid w:val="00371D69"/>
    <w:rsid w:val="00374A12"/>
    <w:rsid w:val="00374D52"/>
    <w:rsid w:val="00375DD4"/>
    <w:rsid w:val="003851DD"/>
    <w:rsid w:val="00392914"/>
    <w:rsid w:val="00393D22"/>
    <w:rsid w:val="003965C6"/>
    <w:rsid w:val="003A218F"/>
    <w:rsid w:val="003A3926"/>
    <w:rsid w:val="003A72C2"/>
    <w:rsid w:val="003B3DA9"/>
    <w:rsid w:val="003C4E42"/>
    <w:rsid w:val="003E21D8"/>
    <w:rsid w:val="003E3755"/>
    <w:rsid w:val="003E45B5"/>
    <w:rsid w:val="003E60F9"/>
    <w:rsid w:val="003F6A48"/>
    <w:rsid w:val="00400749"/>
    <w:rsid w:val="00414B8A"/>
    <w:rsid w:val="00431B45"/>
    <w:rsid w:val="004333B0"/>
    <w:rsid w:val="00436E15"/>
    <w:rsid w:val="004602A5"/>
    <w:rsid w:val="004622E8"/>
    <w:rsid w:val="004638C0"/>
    <w:rsid w:val="00466A45"/>
    <w:rsid w:val="004740BA"/>
    <w:rsid w:val="004A3614"/>
    <w:rsid w:val="004A60F2"/>
    <w:rsid w:val="004A6F4B"/>
    <w:rsid w:val="004B28B3"/>
    <w:rsid w:val="004B5F5D"/>
    <w:rsid w:val="004C53F4"/>
    <w:rsid w:val="004C5DBA"/>
    <w:rsid w:val="004D62C4"/>
    <w:rsid w:val="004D7D4F"/>
    <w:rsid w:val="004E17A3"/>
    <w:rsid w:val="004E6A05"/>
    <w:rsid w:val="004F0D01"/>
    <w:rsid w:val="00500010"/>
    <w:rsid w:val="00502936"/>
    <w:rsid w:val="00505EB8"/>
    <w:rsid w:val="005060D2"/>
    <w:rsid w:val="00506888"/>
    <w:rsid w:val="00507719"/>
    <w:rsid w:val="00520950"/>
    <w:rsid w:val="00520E18"/>
    <w:rsid w:val="00532A02"/>
    <w:rsid w:val="00534D9E"/>
    <w:rsid w:val="005379FD"/>
    <w:rsid w:val="00547BD0"/>
    <w:rsid w:val="00550DB5"/>
    <w:rsid w:val="005542E5"/>
    <w:rsid w:val="005555FB"/>
    <w:rsid w:val="005655E4"/>
    <w:rsid w:val="0056691D"/>
    <w:rsid w:val="0057206B"/>
    <w:rsid w:val="0057471D"/>
    <w:rsid w:val="00580064"/>
    <w:rsid w:val="005827F2"/>
    <w:rsid w:val="00582BDC"/>
    <w:rsid w:val="00587971"/>
    <w:rsid w:val="00592E09"/>
    <w:rsid w:val="00593FDD"/>
    <w:rsid w:val="005A67B7"/>
    <w:rsid w:val="005A7A4D"/>
    <w:rsid w:val="005B1603"/>
    <w:rsid w:val="005C29C9"/>
    <w:rsid w:val="005C715E"/>
    <w:rsid w:val="005C73AF"/>
    <w:rsid w:val="005C74C2"/>
    <w:rsid w:val="005D48C6"/>
    <w:rsid w:val="005D6042"/>
    <w:rsid w:val="005D78EC"/>
    <w:rsid w:val="005E1A16"/>
    <w:rsid w:val="005E3439"/>
    <w:rsid w:val="005F39C1"/>
    <w:rsid w:val="005F468D"/>
    <w:rsid w:val="005F5837"/>
    <w:rsid w:val="00604190"/>
    <w:rsid w:val="00612582"/>
    <w:rsid w:val="00612B90"/>
    <w:rsid w:val="00614216"/>
    <w:rsid w:val="006146DE"/>
    <w:rsid w:val="00616C0F"/>
    <w:rsid w:val="006223CE"/>
    <w:rsid w:val="00622E7C"/>
    <w:rsid w:val="0062490A"/>
    <w:rsid w:val="0062559F"/>
    <w:rsid w:val="00632835"/>
    <w:rsid w:val="00634145"/>
    <w:rsid w:val="0064544E"/>
    <w:rsid w:val="006728D5"/>
    <w:rsid w:val="00682840"/>
    <w:rsid w:val="00697501"/>
    <w:rsid w:val="006A1CCE"/>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70411A"/>
    <w:rsid w:val="007041D9"/>
    <w:rsid w:val="00711F2C"/>
    <w:rsid w:val="00712343"/>
    <w:rsid w:val="00721F56"/>
    <w:rsid w:val="00723E87"/>
    <w:rsid w:val="00725B13"/>
    <w:rsid w:val="007264FE"/>
    <w:rsid w:val="00733F41"/>
    <w:rsid w:val="007405D4"/>
    <w:rsid w:val="0074711C"/>
    <w:rsid w:val="00750561"/>
    <w:rsid w:val="0075113A"/>
    <w:rsid w:val="00764C20"/>
    <w:rsid w:val="00766B58"/>
    <w:rsid w:val="007718AD"/>
    <w:rsid w:val="007731BF"/>
    <w:rsid w:val="00773F8C"/>
    <w:rsid w:val="00781588"/>
    <w:rsid w:val="00785D87"/>
    <w:rsid w:val="00786FBB"/>
    <w:rsid w:val="007871E1"/>
    <w:rsid w:val="00790063"/>
    <w:rsid w:val="00795FA0"/>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E0F2E"/>
    <w:rsid w:val="008E38E8"/>
    <w:rsid w:val="008E5323"/>
    <w:rsid w:val="008E696A"/>
    <w:rsid w:val="008E6A5E"/>
    <w:rsid w:val="008E78A0"/>
    <w:rsid w:val="008F6795"/>
    <w:rsid w:val="00905463"/>
    <w:rsid w:val="0090605A"/>
    <w:rsid w:val="00926EC5"/>
    <w:rsid w:val="00954589"/>
    <w:rsid w:val="0095679F"/>
    <w:rsid w:val="00962004"/>
    <w:rsid w:val="0096542C"/>
    <w:rsid w:val="00972596"/>
    <w:rsid w:val="00972A07"/>
    <w:rsid w:val="009737E7"/>
    <w:rsid w:val="00976F3D"/>
    <w:rsid w:val="009824B2"/>
    <w:rsid w:val="00984D39"/>
    <w:rsid w:val="00987783"/>
    <w:rsid w:val="00991E8A"/>
    <w:rsid w:val="009A25BB"/>
    <w:rsid w:val="009A3A10"/>
    <w:rsid w:val="009A50B1"/>
    <w:rsid w:val="009A59AB"/>
    <w:rsid w:val="009B0915"/>
    <w:rsid w:val="009B0B21"/>
    <w:rsid w:val="009B0D8D"/>
    <w:rsid w:val="009B2051"/>
    <w:rsid w:val="009B672B"/>
    <w:rsid w:val="009C2340"/>
    <w:rsid w:val="009C7B14"/>
    <w:rsid w:val="009D6967"/>
    <w:rsid w:val="009D6B79"/>
    <w:rsid w:val="009E5AA2"/>
    <w:rsid w:val="009E6920"/>
    <w:rsid w:val="009F0812"/>
    <w:rsid w:val="009F16A3"/>
    <w:rsid w:val="00A005CA"/>
    <w:rsid w:val="00A02D08"/>
    <w:rsid w:val="00A06149"/>
    <w:rsid w:val="00A07E6C"/>
    <w:rsid w:val="00A16631"/>
    <w:rsid w:val="00A20E26"/>
    <w:rsid w:val="00A22D3D"/>
    <w:rsid w:val="00A23580"/>
    <w:rsid w:val="00A37C2F"/>
    <w:rsid w:val="00A42D24"/>
    <w:rsid w:val="00A44C20"/>
    <w:rsid w:val="00A4536D"/>
    <w:rsid w:val="00A56035"/>
    <w:rsid w:val="00A614BE"/>
    <w:rsid w:val="00A63660"/>
    <w:rsid w:val="00A71413"/>
    <w:rsid w:val="00A740AB"/>
    <w:rsid w:val="00A80EE2"/>
    <w:rsid w:val="00A82791"/>
    <w:rsid w:val="00A829E4"/>
    <w:rsid w:val="00A82A54"/>
    <w:rsid w:val="00A86FF3"/>
    <w:rsid w:val="00AA07FB"/>
    <w:rsid w:val="00AA50F3"/>
    <w:rsid w:val="00AA7DFA"/>
    <w:rsid w:val="00AB3FB0"/>
    <w:rsid w:val="00AB5E4F"/>
    <w:rsid w:val="00AB6020"/>
    <w:rsid w:val="00AB63EB"/>
    <w:rsid w:val="00AB77EA"/>
    <w:rsid w:val="00AC073D"/>
    <w:rsid w:val="00AC608F"/>
    <w:rsid w:val="00AD7368"/>
    <w:rsid w:val="00AD7901"/>
    <w:rsid w:val="00AE1B6D"/>
    <w:rsid w:val="00AE2BFA"/>
    <w:rsid w:val="00AE4275"/>
    <w:rsid w:val="00AE4447"/>
    <w:rsid w:val="00AE5240"/>
    <w:rsid w:val="00AE5CF3"/>
    <w:rsid w:val="00AF33D8"/>
    <w:rsid w:val="00AF35FE"/>
    <w:rsid w:val="00AF5F5D"/>
    <w:rsid w:val="00B03946"/>
    <w:rsid w:val="00B0434A"/>
    <w:rsid w:val="00B068C5"/>
    <w:rsid w:val="00B07882"/>
    <w:rsid w:val="00B1487D"/>
    <w:rsid w:val="00B15711"/>
    <w:rsid w:val="00B41166"/>
    <w:rsid w:val="00B44D0B"/>
    <w:rsid w:val="00B45003"/>
    <w:rsid w:val="00B4556E"/>
    <w:rsid w:val="00B5296B"/>
    <w:rsid w:val="00B52D94"/>
    <w:rsid w:val="00B5549B"/>
    <w:rsid w:val="00B60674"/>
    <w:rsid w:val="00B62B1E"/>
    <w:rsid w:val="00B74F88"/>
    <w:rsid w:val="00B77A1F"/>
    <w:rsid w:val="00B8044A"/>
    <w:rsid w:val="00B82F64"/>
    <w:rsid w:val="00B852F6"/>
    <w:rsid w:val="00B8696D"/>
    <w:rsid w:val="00B87F25"/>
    <w:rsid w:val="00B965C6"/>
    <w:rsid w:val="00BA4761"/>
    <w:rsid w:val="00BB7310"/>
    <w:rsid w:val="00BB78CF"/>
    <w:rsid w:val="00BC2073"/>
    <w:rsid w:val="00BC5DC6"/>
    <w:rsid w:val="00BD1024"/>
    <w:rsid w:val="00BD6FA7"/>
    <w:rsid w:val="00BE00C1"/>
    <w:rsid w:val="00BE3F6D"/>
    <w:rsid w:val="00BE515A"/>
    <w:rsid w:val="00BE5C40"/>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8199D"/>
    <w:rsid w:val="00C8376B"/>
    <w:rsid w:val="00C862DC"/>
    <w:rsid w:val="00C92E12"/>
    <w:rsid w:val="00CA2D22"/>
    <w:rsid w:val="00CA511D"/>
    <w:rsid w:val="00CB4510"/>
    <w:rsid w:val="00CB5888"/>
    <w:rsid w:val="00CC1CDA"/>
    <w:rsid w:val="00CF2A86"/>
    <w:rsid w:val="00CF653A"/>
    <w:rsid w:val="00D000BF"/>
    <w:rsid w:val="00D000DE"/>
    <w:rsid w:val="00D07FF9"/>
    <w:rsid w:val="00D168F8"/>
    <w:rsid w:val="00D16FF2"/>
    <w:rsid w:val="00D1719C"/>
    <w:rsid w:val="00D2233D"/>
    <w:rsid w:val="00D238CC"/>
    <w:rsid w:val="00D31766"/>
    <w:rsid w:val="00D3588C"/>
    <w:rsid w:val="00D432C7"/>
    <w:rsid w:val="00D45111"/>
    <w:rsid w:val="00D45525"/>
    <w:rsid w:val="00D46B3E"/>
    <w:rsid w:val="00D47C78"/>
    <w:rsid w:val="00D54A7C"/>
    <w:rsid w:val="00D775BD"/>
    <w:rsid w:val="00D77DA9"/>
    <w:rsid w:val="00D8067B"/>
    <w:rsid w:val="00D80D93"/>
    <w:rsid w:val="00D82494"/>
    <w:rsid w:val="00D84B5B"/>
    <w:rsid w:val="00D92BB5"/>
    <w:rsid w:val="00D94C5D"/>
    <w:rsid w:val="00D954C8"/>
    <w:rsid w:val="00DA05A0"/>
    <w:rsid w:val="00DA4C17"/>
    <w:rsid w:val="00DA5A91"/>
    <w:rsid w:val="00DB0914"/>
    <w:rsid w:val="00DB1853"/>
    <w:rsid w:val="00DB63CC"/>
    <w:rsid w:val="00DC1EE7"/>
    <w:rsid w:val="00DC454D"/>
    <w:rsid w:val="00DC777D"/>
    <w:rsid w:val="00DD2B4B"/>
    <w:rsid w:val="00DD3569"/>
    <w:rsid w:val="00DD5B64"/>
    <w:rsid w:val="00DE0A28"/>
    <w:rsid w:val="00DE1459"/>
    <w:rsid w:val="00DE703B"/>
    <w:rsid w:val="00DF58C0"/>
    <w:rsid w:val="00DF5D90"/>
    <w:rsid w:val="00E01040"/>
    <w:rsid w:val="00E028B4"/>
    <w:rsid w:val="00E05E77"/>
    <w:rsid w:val="00E1001A"/>
    <w:rsid w:val="00E1042E"/>
    <w:rsid w:val="00E5010A"/>
    <w:rsid w:val="00E50150"/>
    <w:rsid w:val="00E56EF4"/>
    <w:rsid w:val="00E61960"/>
    <w:rsid w:val="00E6390D"/>
    <w:rsid w:val="00E64A5C"/>
    <w:rsid w:val="00E67EB8"/>
    <w:rsid w:val="00E75E3F"/>
    <w:rsid w:val="00E77D33"/>
    <w:rsid w:val="00E81342"/>
    <w:rsid w:val="00E904C9"/>
    <w:rsid w:val="00E90F03"/>
    <w:rsid w:val="00E92069"/>
    <w:rsid w:val="00E96E42"/>
    <w:rsid w:val="00EA387F"/>
    <w:rsid w:val="00EA4FF5"/>
    <w:rsid w:val="00EA60A8"/>
    <w:rsid w:val="00EB0E52"/>
    <w:rsid w:val="00EB3CE7"/>
    <w:rsid w:val="00EB7B92"/>
    <w:rsid w:val="00EC1235"/>
    <w:rsid w:val="00EC22E7"/>
    <w:rsid w:val="00EC3622"/>
    <w:rsid w:val="00EC4C36"/>
    <w:rsid w:val="00EC6670"/>
    <w:rsid w:val="00ED25ED"/>
    <w:rsid w:val="00ED28B2"/>
    <w:rsid w:val="00ED2E76"/>
    <w:rsid w:val="00ED3A6C"/>
    <w:rsid w:val="00EE232E"/>
    <w:rsid w:val="00EE449D"/>
    <w:rsid w:val="00EF0CF2"/>
    <w:rsid w:val="00EF376C"/>
    <w:rsid w:val="00EF5C1D"/>
    <w:rsid w:val="00EF6904"/>
    <w:rsid w:val="00F00687"/>
    <w:rsid w:val="00F13ABC"/>
    <w:rsid w:val="00F16B25"/>
    <w:rsid w:val="00F2478E"/>
    <w:rsid w:val="00F26BD4"/>
    <w:rsid w:val="00F374FC"/>
    <w:rsid w:val="00F40423"/>
    <w:rsid w:val="00F4089C"/>
    <w:rsid w:val="00F42365"/>
    <w:rsid w:val="00F45C6D"/>
    <w:rsid w:val="00F46985"/>
    <w:rsid w:val="00F50CD9"/>
    <w:rsid w:val="00F54DAA"/>
    <w:rsid w:val="00F56E5C"/>
    <w:rsid w:val="00F642FD"/>
    <w:rsid w:val="00F655BA"/>
    <w:rsid w:val="00F66D0E"/>
    <w:rsid w:val="00F74416"/>
    <w:rsid w:val="00F76D44"/>
    <w:rsid w:val="00F82AA8"/>
    <w:rsid w:val="00F8368E"/>
    <w:rsid w:val="00F849D8"/>
    <w:rsid w:val="00F877E2"/>
    <w:rsid w:val="00FA5028"/>
    <w:rsid w:val="00FA6BEA"/>
    <w:rsid w:val="00FB4E1B"/>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character" w:customStyle="1" w:styleId="ui-provider">
    <w:name w:val="ui-provider"/>
    <w:basedOn w:val="DefaultParagraphFont"/>
    <w:rsid w:val="000A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885650-4858-4bf3-9c1b-fc05fd27c94a">
      <UserInfo>
        <DisplayName>Tomas Boldorevas</DisplayName>
        <AccountId>17</AccountId>
        <AccountType/>
      </UserInfo>
    </SharedWithUsers>
    <Lygiagretus xmlns="58896280-883f-49e1-8f2c-86b01e3ff616">
      <UserInfo>
        <DisplayName/>
        <AccountId xsi:nil="true"/>
        <AccountType/>
      </UserInfo>
    </Lygiagretus>
    <_dlc_DocIdUrl xmlns="58896280-883f-49e1-8f2c-86b01e3ff616">
      <Url>https://projektai.intranet.litgrid.eu/PWA/Aizkrauklė-Panevėžys/_layouts/15/DocIdRedir.aspx?ID=PVIS-1410732295-285</Url>
      <Description>PVIS-1410732295-285</Description>
    </_dlc_DocIdUrl>
    <Nuoseklūs xmlns="58896280-883f-49e1-8f2c-86b01e3ff616">
      <UserInfo>
        <DisplayName/>
        <AccountId xsi:nil="true"/>
        <AccountType/>
      </UserInfo>
    </Nuoseklūs>
    <_dlc_DocId xmlns="58896280-883f-49e1-8f2c-86b01e3ff616">PVIS-1410732295-285</_dlc_DocId>
    <_dlc_DocIdPersistId xmlns="58896280-883f-49e1-8f2c-86b01e3ff616"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018426D7DF9704490BC5CBE0FF09E03" ma:contentTypeVersion="1" ma:contentTypeDescription="" ma:contentTypeScope="" ma:versionID="2da761b4659b8f6c31ca4c7e69b486f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ec8191510765fbba2d4b95b01078e5d"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s>
</ds:datastoreItem>
</file>

<file path=customXml/itemProps2.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3.xml><?xml version="1.0" encoding="utf-8"?>
<ds:datastoreItem xmlns:ds="http://schemas.openxmlformats.org/officeDocument/2006/customXml" ds:itemID="{0F44A0C7-23F9-49BB-8119-113543E3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A5AE8-ECE4-44B8-AA69-C9AE98FBAD07}">
  <ds:schemaRefs>
    <ds:schemaRef ds:uri="http://schemas.microsoft.com/sharepoint/events"/>
  </ds:schemaRefs>
</ds:datastoreItem>
</file>

<file path=customXml/itemProps5.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13160</Words>
  <Characters>7502</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Dovilė Lazauskaitė</cp:lastModifiedBy>
  <cp:revision>9</cp:revision>
  <cp:lastPrinted>2022-02-02T14:34:00Z</cp:lastPrinted>
  <dcterms:created xsi:type="dcterms:W3CDTF">2023-12-20T12:52:00Z</dcterms:created>
  <dcterms:modified xsi:type="dcterms:W3CDTF">2024-06-05T11:57:00Z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0x01010066872F3CC8F7D84995438B893169A0800200A018426D7DF9704490BC5CBE0FF09E03</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c3e84b45-f498-43a3-bebc-3bc53b13d369</vt:lpwstr>
  </property>
</Properties>
</file>